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455D3E">
        <w:tblPrEx>
          <w:tblCellMar>
            <w:top w:w="0" w:type="dxa"/>
            <w:bottom w:w="0" w:type="dxa"/>
          </w:tblCellMar>
        </w:tblPrEx>
        <w:tc>
          <w:tcPr>
            <w:tcW w:w="2500" w:type="pct"/>
          </w:tcPr>
          <w:p w:rsidR="00455D3E" w:rsidRDefault="00927824">
            <w:pPr>
              <w:pStyle w:val="a3"/>
            </w:pPr>
            <w:r>
              <w:t>Қазақстан</w:t>
            </w:r>
            <w:r>
              <w:t xml:space="preserve"> Республикасы</w:t>
            </w:r>
          </w:p>
          <w:p w:rsidR="00455D3E" w:rsidRDefault="00927824">
            <w:pPr>
              <w:pStyle w:val="a3"/>
            </w:pPr>
            <w:r>
              <w:t>Білім және ғылым</w:t>
            </w:r>
          </w:p>
          <w:p w:rsidR="00455D3E" w:rsidRDefault="00927824">
            <w:pPr>
              <w:pStyle w:val="a3"/>
            </w:pPr>
            <w:r>
              <w:t>Министрлігі</w:t>
            </w:r>
          </w:p>
          <w:p w:rsidR="00455D3E" w:rsidRDefault="00455D3E">
            <w:pPr>
              <w:pStyle w:val="a3"/>
            </w:pPr>
          </w:p>
          <w:p w:rsidR="00455D3E" w:rsidRDefault="00927824">
            <w:pPr>
              <w:pStyle w:val="a3"/>
            </w:pPr>
            <w:r>
              <w:t>Д.Серікбаев атындағы</w:t>
            </w:r>
          </w:p>
          <w:p w:rsidR="00455D3E" w:rsidRDefault="00927824">
            <w:pPr>
              <w:pStyle w:val="a3"/>
            </w:pPr>
            <w:r>
              <w:t>ШҚМТУ</w:t>
            </w:r>
          </w:p>
        </w:tc>
        <w:tc>
          <w:tcPr>
            <w:tcW w:w="2500" w:type="pct"/>
          </w:tcPr>
          <w:p w:rsidR="00455D3E" w:rsidRDefault="00927824">
            <w:pPr>
              <w:pStyle w:val="a3"/>
              <w:jc w:val="right"/>
            </w:pPr>
            <w:r>
              <w:t>Министерство</w:t>
            </w:r>
          </w:p>
          <w:p w:rsidR="00455D3E" w:rsidRDefault="00927824">
            <w:pPr>
              <w:pStyle w:val="a3"/>
              <w:jc w:val="right"/>
            </w:pPr>
            <w:r>
              <w:t>образования и науки</w:t>
            </w:r>
          </w:p>
          <w:p w:rsidR="00455D3E" w:rsidRDefault="00927824">
            <w:pPr>
              <w:pStyle w:val="a3"/>
              <w:jc w:val="right"/>
            </w:pPr>
            <w:r>
              <w:t>Республики Казахстан</w:t>
            </w:r>
          </w:p>
          <w:p w:rsidR="00455D3E" w:rsidRDefault="00455D3E">
            <w:pPr>
              <w:pStyle w:val="a3"/>
            </w:pPr>
          </w:p>
          <w:p w:rsidR="00455D3E" w:rsidRDefault="00927824">
            <w:pPr>
              <w:pStyle w:val="a3"/>
              <w:jc w:val="right"/>
            </w:pPr>
            <w:r>
              <w:t>ВКГТУ</w:t>
            </w:r>
          </w:p>
          <w:p w:rsidR="00455D3E" w:rsidRDefault="00927824">
            <w:pPr>
              <w:pStyle w:val="a3"/>
              <w:jc w:val="right"/>
            </w:pPr>
            <w:r>
              <w:t>им.Д.Серикбаева</w:t>
            </w:r>
          </w:p>
        </w:tc>
      </w:tr>
    </w:tbl>
    <w:p w:rsidR="00455D3E" w:rsidRDefault="00455D3E">
      <w:pPr>
        <w:pStyle w:val="a3"/>
      </w:pPr>
    </w:p>
    <w:p w:rsidR="00455D3E" w:rsidRDefault="00455D3E">
      <w:pPr>
        <w:pStyle w:val="a3"/>
      </w:pPr>
    </w:p>
    <w:p w:rsidR="00455D3E" w:rsidRDefault="00927824">
      <w:pPr>
        <w:pStyle w:val="a3"/>
        <w:ind w:left="5800"/>
      </w:pPr>
      <w:r>
        <w:t>БЕКІТЕМІН / УТВЕРЖДАЮ:</w:t>
      </w:r>
    </w:p>
    <w:p w:rsidR="00455D3E" w:rsidRDefault="00927824">
      <w:pPr>
        <w:pStyle w:val="a3"/>
        <w:ind w:left="5800"/>
      </w:pPr>
      <w:r>
        <w:t>СҚжДМ даканы / Декан ШАСиД:</w:t>
      </w:r>
    </w:p>
    <w:p w:rsidR="00455D3E" w:rsidRDefault="00927824">
      <w:pPr>
        <w:pStyle w:val="a3"/>
        <w:ind w:left="5800"/>
      </w:pPr>
      <w:r>
        <w:t>_____________ Хапин А.В.</w:t>
      </w:r>
    </w:p>
    <w:p w:rsidR="00455D3E" w:rsidRDefault="00927824">
      <w:pPr>
        <w:pStyle w:val="a3"/>
        <w:ind w:left="5800"/>
      </w:pPr>
      <w:r>
        <w:t>_____________ 20</w:t>
      </w:r>
      <w:permStart w:id="1092774016" w:edGrp="everyone"/>
      <w:r w:rsidR="00582F21">
        <w:rPr>
          <w:lang w:val="en-US"/>
        </w:rPr>
        <w:t>20</w:t>
      </w:r>
      <w:permEnd w:id="1092774016"/>
      <w:r>
        <w:t xml:space="preserve"> ж./г.</w:t>
      </w:r>
    </w:p>
    <w:p w:rsidR="00455D3E" w:rsidRDefault="00455D3E">
      <w:pPr>
        <w:pStyle w:val="a3"/>
      </w:pPr>
    </w:p>
    <w:p w:rsidR="00455D3E" w:rsidRDefault="00455D3E">
      <w:pPr>
        <w:pStyle w:val="a3"/>
      </w:pPr>
    </w:p>
    <w:p w:rsidR="00455D3E" w:rsidRDefault="00455D3E">
      <w:pPr>
        <w:pStyle w:val="a3"/>
      </w:pPr>
    </w:p>
    <w:p w:rsidR="00455D3E" w:rsidRDefault="00455D3E">
      <w:pPr>
        <w:pStyle w:val="a3"/>
      </w:pPr>
    </w:p>
    <w:p w:rsidR="00455D3E" w:rsidRDefault="00927824">
      <w:pPr>
        <w:pStyle w:val="a3"/>
        <w:jc w:val="center"/>
      </w:pPr>
      <w:r>
        <w:rPr>
          <w:b/>
        </w:rPr>
        <w:t>ҚОЛДАНБАЛЫ</w:t>
      </w:r>
      <w:r>
        <w:rPr>
          <w:b/>
        </w:rPr>
        <w:t xml:space="preserve"> МЕХАНИКА</w:t>
      </w:r>
    </w:p>
    <w:p w:rsidR="00455D3E" w:rsidRDefault="00927824">
      <w:pPr>
        <w:pStyle w:val="a3"/>
        <w:jc w:val="center"/>
      </w:pPr>
      <w:r>
        <w:t>Жұмыс оқу бағдарламасы (силлабус)</w:t>
      </w:r>
    </w:p>
    <w:p w:rsidR="00455D3E" w:rsidRDefault="00455D3E">
      <w:pPr>
        <w:pStyle w:val="a3"/>
      </w:pPr>
    </w:p>
    <w:p w:rsidR="00455D3E" w:rsidRDefault="00927824">
      <w:pPr>
        <w:pStyle w:val="a3"/>
        <w:jc w:val="center"/>
      </w:pPr>
      <w:r>
        <w:rPr>
          <w:b/>
        </w:rPr>
        <w:t>ПРИКЛАДНАЯ МЕХАНИКА</w:t>
      </w:r>
    </w:p>
    <w:p w:rsidR="00455D3E" w:rsidRDefault="00927824">
      <w:pPr>
        <w:pStyle w:val="a3"/>
        <w:jc w:val="center"/>
      </w:pPr>
      <w:r>
        <w:t>Рабочая учебная программа (силлабус)</w:t>
      </w:r>
    </w:p>
    <w:p w:rsidR="00455D3E" w:rsidRDefault="00455D3E">
      <w:pPr>
        <w:pStyle w:val="a3"/>
      </w:pPr>
    </w:p>
    <w:p w:rsidR="00455D3E" w:rsidRDefault="00927824">
      <w:pPr>
        <w:pStyle w:val="a3"/>
      </w:pPr>
      <w:permStart w:id="10225547" w:edGrp="none"/>
      <w:r>
        <w:t>Білім беру бағдарламасы / Образовательная программа: 5B090100 Көлікті пайдалану және жүк қозғалысы мен тасымалдауды ұйымдастыру /</w:t>
      </w:r>
      <w:r>
        <w:t xml:space="preserve"> Организация перевозок, движения и эксплуатация транспорта, 5B070700 Тау-кен ісі / Горное дело, 5B070900 Металлургия / Металлургия, 5B073700 Пайдалы қазбаларды байыту / Обогащение полезных ископаемых, 5B070900 Металлургия / Металлургия, 6B06103 Математикал</w:t>
      </w:r>
      <w:r>
        <w:t>ық және компьютерлік модельдеу / Математическое и компьютерное моделирование, 6B07201 Металлургия / Металлургия, 6B07202  Пайдалы қазбаларды байыту / Обогащение полезных ископаемых, 6B07206  Уран өнімдерін алудың инновациялық әдістері / Инновационные метод</w:t>
      </w:r>
      <w:r>
        <w:t>ы получения урановой продукции, 6B07110 Мехатроника / Мехатроника</w:t>
      </w:r>
    </w:p>
    <w:p w:rsidR="00455D3E" w:rsidRDefault="00927824">
      <w:pPr>
        <w:pStyle w:val="a3"/>
      </w:pPr>
      <w:r>
        <w:t>Пәндерінің коды / Код дисциплины: PM 1304 (6B07110), PM2215 (5B070900), PM2216 (5B090100), PM2221 (5B070900, 5B073700), PM2222 (5B070700), PM3206 (6B07206), PM3210 (6B07201), PM3212 (6B06103</w:t>
      </w:r>
      <w:r>
        <w:t>), PM3214 (6B07202)</w:t>
      </w:r>
    </w:p>
    <w:p w:rsidR="00455D3E" w:rsidRDefault="00927824">
      <w:pPr>
        <w:pStyle w:val="a3"/>
      </w:pPr>
      <w:r>
        <w:t>Кредиттер саны / Количество кредитов: 5 (5B070700, 5B073700, 5B090100, 6B06103, 6B07110, 6B07201, 6B07202, 6B07206), 11 (5B070900)</w:t>
      </w:r>
    </w:p>
    <w:p w:rsidR="00455D3E" w:rsidRDefault="00927824">
      <w:pPr>
        <w:pStyle w:val="a3"/>
      </w:pPr>
      <w:r>
        <w:t>Цикл / Цикл: БП / БД (5B070700, 5B070900, 5B073700, 5B090100, 6B06103, 6B07201, 6B07202, 6B07206), КП / П</w:t>
      </w:r>
      <w:r>
        <w:t>Д (6B07110)</w:t>
      </w:r>
    </w:p>
    <w:p w:rsidR="00455D3E" w:rsidRDefault="00927824">
      <w:pPr>
        <w:pStyle w:val="a3"/>
      </w:pPr>
      <w:r>
        <w:t>Компонент / Компонент: ЖК / ВК (6B07201, 6B07202, 6B07206), ТК / КВ (5B070700, 5B070900, 5B073700, 5B090100, 6B06103, 6B07110)</w:t>
      </w:r>
    </w:p>
    <w:p w:rsidR="00455D3E" w:rsidRDefault="00455D3E">
      <w:pPr>
        <w:pStyle w:val="a3"/>
      </w:pPr>
    </w:p>
    <w:p w:rsidR="00455D3E" w:rsidRDefault="00455D3E">
      <w:pPr>
        <w:pStyle w:val="a3"/>
      </w:pPr>
    </w:p>
    <w:p w:rsidR="00455D3E" w:rsidRDefault="00455D3E">
      <w:pPr>
        <w:pStyle w:val="a3"/>
      </w:pPr>
    </w:p>
    <w:p w:rsidR="00455D3E" w:rsidRDefault="00455D3E">
      <w:pPr>
        <w:pStyle w:val="a3"/>
      </w:pPr>
    </w:p>
    <w:p w:rsidR="00455D3E" w:rsidRDefault="00455D3E">
      <w:pPr>
        <w:pStyle w:val="a3"/>
      </w:pPr>
    </w:p>
    <w:permEnd w:id="10225547"/>
    <w:p w:rsidR="00455D3E" w:rsidRDefault="00455D3E">
      <w:pPr>
        <w:pStyle w:val="a3"/>
      </w:pPr>
    </w:p>
    <w:p w:rsidR="00455D3E" w:rsidRDefault="00927824">
      <w:pPr>
        <w:pStyle w:val="a3"/>
        <w:jc w:val="center"/>
      </w:pPr>
      <w:r>
        <w:t>Өскемен</w:t>
      </w:r>
      <w:r>
        <w:t>, 20</w:t>
      </w:r>
      <w:permStart w:id="905582130" w:edGrp="everyone"/>
      <w:r w:rsidR="00582F21">
        <w:t>20</w:t>
      </w:r>
      <w:permEnd w:id="905582130"/>
    </w:p>
    <w:p w:rsidR="00455D3E" w:rsidRDefault="00927824">
      <w:pPr>
        <w:pStyle w:val="a3"/>
        <w:jc w:val="center"/>
      </w:pPr>
      <w:r>
        <w:t>Усть-Каменогорск, 20</w:t>
      </w:r>
      <w:permStart w:id="481495270" w:edGrp="everyone"/>
      <w:r w:rsidR="00582F21">
        <w:rPr>
          <w:lang w:val="en-US"/>
        </w:rPr>
        <w:t>20</w:t>
      </w:r>
      <w:permEnd w:id="481495270"/>
      <w:r>
        <w:br w:type="page"/>
      </w:r>
    </w:p>
    <w:p w:rsidR="00455D3E" w:rsidRDefault="00927824">
      <w:pPr>
        <w:pStyle w:val="a3"/>
        <w:ind w:firstLine="567"/>
      </w:pPr>
      <w:r>
        <w:lastRenderedPageBreak/>
        <w:t xml:space="preserve">Кредиттік технология бойынша оқу процесін ұйымдастыру қағидалары </w:t>
      </w:r>
      <w:r>
        <w:t>(ҚР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w:t>
      </w:r>
      <w:r>
        <w:t>ру стандарты негізінде "СҚжДМ" жұмыс оқу бағдарламасы (силлабус) мектепте жасалған.</w:t>
      </w:r>
    </w:p>
    <w:p w:rsidR="00455D3E" w:rsidRDefault="00455D3E">
      <w:pPr>
        <w:pStyle w:val="a3"/>
      </w:pPr>
    </w:p>
    <w:p w:rsidR="00455D3E" w:rsidRDefault="00927824">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w:t>
      </w:r>
      <w:r>
        <w:t>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455D3E" w:rsidRDefault="00455D3E">
      <w:pPr>
        <w:pStyle w:val="a3"/>
      </w:pPr>
    </w:p>
    <w:p w:rsidR="00455D3E" w:rsidRDefault="00927824">
      <w:pPr>
        <w:pStyle w:val="a3"/>
      </w:pPr>
      <w:r>
        <w:t>Мек</w:t>
      </w:r>
      <w:r>
        <w:t>тептің оқу-әдістемелік кеңесімен мақұлданған</w:t>
      </w:r>
    </w:p>
    <w:p w:rsidR="00455D3E" w:rsidRDefault="00927824">
      <w:pPr>
        <w:pStyle w:val="a3"/>
      </w:pPr>
      <w:r>
        <w:t>Одобрено учебно-методическим советом школы</w:t>
      </w:r>
    </w:p>
    <w:p w:rsidR="00455D3E" w:rsidRDefault="00455D3E">
      <w:pPr>
        <w:pStyle w:val="a3"/>
      </w:pPr>
    </w:p>
    <w:p w:rsidR="00455D3E" w:rsidRDefault="00927824">
      <w:pPr>
        <w:pStyle w:val="a3"/>
        <w:tabs>
          <w:tab w:val="left" w:pos="6500"/>
        </w:tabs>
      </w:pPr>
      <w:r>
        <w:t>Төрағасы / Председатель</w:t>
      </w:r>
      <w:r>
        <w:tab/>
      </w:r>
      <w:permStart w:id="1579107891" w:edGrp="everyone"/>
      <w:r>
        <w:t>Мелкозерова Л.Я.</w:t>
      </w:r>
      <w:permEnd w:id="1579107891"/>
    </w:p>
    <w:p w:rsidR="00455D3E" w:rsidRDefault="00927824">
      <w:pPr>
        <w:pStyle w:val="a3"/>
      </w:pPr>
      <w:r>
        <w:t xml:space="preserve">Күні / дата    </w:t>
      </w:r>
      <w:permStart w:id="1402479159" w:edGrp="everyone"/>
      <w:r w:rsidR="00582F21">
        <w:t>___________</w:t>
      </w:r>
      <w:permEnd w:id="1402479159"/>
      <w:r>
        <w:t xml:space="preserve"> г.   хаттама / протокол </w:t>
      </w:r>
      <w:permStart w:id="2074357759" w:edGrp="everyone"/>
      <w:r w:rsidR="00582F21">
        <w:t>__</w:t>
      </w:r>
      <w:permEnd w:id="2074357759"/>
    </w:p>
    <w:p w:rsidR="00455D3E" w:rsidRDefault="00455D3E">
      <w:pPr>
        <w:pStyle w:val="a3"/>
      </w:pPr>
    </w:p>
    <w:p w:rsidR="00455D3E" w:rsidRDefault="00927824">
      <w:pPr>
        <w:pStyle w:val="a3"/>
        <w:tabs>
          <w:tab w:val="left" w:pos="6500"/>
        </w:tabs>
        <w:ind w:left="6500" w:hanging="6500"/>
        <w:jc w:val="left"/>
      </w:pPr>
      <w:r>
        <w:t>Әзірлеген</w:t>
      </w:r>
      <w:r>
        <w:t xml:space="preserve"> / Разработал</w:t>
      </w:r>
      <w:r>
        <w:tab/>
      </w:r>
      <w:permStart w:id="1294803751" w:edGrp="everyone"/>
      <w:permEnd w:id="1294803751"/>
    </w:p>
    <w:p w:rsidR="00455D3E" w:rsidRDefault="00927824">
      <w:pPr>
        <w:pStyle w:val="a3"/>
        <w:tabs>
          <w:tab w:val="left" w:pos="6500"/>
        </w:tabs>
        <w:ind w:left="6500" w:hanging="6500"/>
        <w:jc w:val="left"/>
      </w:pPr>
      <w:r>
        <w:t>(Аты-жөні, лауазымы) / (ФИО, долж</w:t>
      </w:r>
      <w:r>
        <w:t>ность)</w:t>
      </w:r>
      <w:r>
        <w:tab/>
      </w:r>
      <w:permStart w:id="21955413" w:edGrp="everyone"/>
      <w:permEnd w:id="21955413"/>
    </w:p>
    <w:p w:rsidR="00455D3E" w:rsidRDefault="00927824">
      <w:pPr>
        <w:pStyle w:val="a3"/>
        <w:tabs>
          <w:tab w:val="left" w:pos="6500"/>
        </w:tabs>
        <w:ind w:left="6500" w:hanging="6500"/>
        <w:jc w:val="left"/>
      </w:pPr>
      <w:r>
        <w:tab/>
      </w:r>
      <w:permStart w:id="2781191" w:edGrp="everyone"/>
      <w:r>
        <w:t>Муслиманова Г.</w:t>
      </w:r>
      <w:permEnd w:id="2781191"/>
    </w:p>
    <w:p w:rsidR="00455D3E" w:rsidRDefault="00927824">
      <w:pPr>
        <w:pStyle w:val="a3"/>
        <w:tabs>
          <w:tab w:val="left" w:pos="6500"/>
        </w:tabs>
        <w:ind w:left="6500" w:hanging="6500"/>
        <w:jc w:val="left"/>
      </w:pPr>
      <w:r>
        <w:tab/>
      </w:r>
      <w:permStart w:id="487749113" w:edGrp="everyone"/>
      <w:r>
        <w:t>Доцент / Доцент</w:t>
      </w:r>
      <w:permEnd w:id="487749113"/>
    </w:p>
    <w:p w:rsidR="00455D3E" w:rsidRDefault="00927824">
      <w:pPr>
        <w:pStyle w:val="a3"/>
        <w:tabs>
          <w:tab w:val="left" w:pos="6500"/>
        </w:tabs>
        <w:ind w:left="6500" w:hanging="6500"/>
        <w:jc w:val="left"/>
      </w:pPr>
      <w:r>
        <w:tab/>
      </w:r>
      <w:permStart w:id="2082241156" w:edGrp="everyone"/>
      <w:r>
        <w:t>Ликунов А.В.</w:t>
      </w:r>
      <w:permEnd w:id="2082241156"/>
    </w:p>
    <w:p w:rsidR="00455D3E" w:rsidRDefault="00927824">
      <w:pPr>
        <w:pStyle w:val="a3"/>
        <w:tabs>
          <w:tab w:val="left" w:pos="6500"/>
        </w:tabs>
        <w:ind w:left="6500" w:hanging="6500"/>
        <w:jc w:val="left"/>
      </w:pPr>
      <w:r>
        <w:tab/>
      </w:r>
      <w:permStart w:id="517284719" w:edGrp="everyone"/>
      <w:r>
        <w:t>Аға оқытушы / Старший преподаватель</w:t>
      </w:r>
      <w:permEnd w:id="517284719"/>
    </w:p>
    <w:p w:rsidR="00455D3E" w:rsidRDefault="00927824">
      <w:pPr>
        <w:pStyle w:val="a3"/>
        <w:tabs>
          <w:tab w:val="left" w:pos="6500"/>
        </w:tabs>
        <w:ind w:left="6500" w:hanging="6500"/>
        <w:jc w:val="left"/>
      </w:pPr>
      <w:r>
        <w:tab/>
      </w:r>
      <w:permStart w:id="1537242568" w:edGrp="everyone"/>
      <w:r>
        <w:t>Байзакова Г.А.</w:t>
      </w:r>
      <w:permEnd w:id="1537242568"/>
    </w:p>
    <w:p w:rsidR="00455D3E" w:rsidRDefault="00927824">
      <w:pPr>
        <w:pStyle w:val="a3"/>
        <w:tabs>
          <w:tab w:val="left" w:pos="6500"/>
        </w:tabs>
        <w:ind w:left="6500" w:hanging="6500"/>
        <w:jc w:val="left"/>
      </w:pPr>
      <w:r>
        <w:tab/>
      </w:r>
      <w:permStart w:id="1782734403" w:edGrp="everyone"/>
      <w:r>
        <w:t>Оқытушы / Преподаватель</w:t>
      </w:r>
      <w:permEnd w:id="1782734403"/>
    </w:p>
    <w:p w:rsidR="00455D3E" w:rsidRDefault="00455D3E">
      <w:pPr>
        <w:pStyle w:val="a3"/>
      </w:pPr>
    </w:p>
    <w:p w:rsidR="00455D3E" w:rsidRDefault="00455D3E">
      <w:pPr>
        <w:pStyle w:val="a3"/>
      </w:pPr>
    </w:p>
    <w:p w:rsidR="00455D3E" w:rsidRDefault="00927824">
      <w:pPr>
        <w:pStyle w:val="a3"/>
      </w:pPr>
      <w:r>
        <w:t>КЕЛІСІЛДІ / СОГЛАСОВАНО:</w:t>
      </w:r>
    </w:p>
    <w:p w:rsidR="00455D3E" w:rsidRDefault="00927824">
      <w:pPr>
        <w:pStyle w:val="a3"/>
        <w:tabs>
          <w:tab w:val="left" w:pos="6500"/>
        </w:tabs>
      </w:pPr>
      <w:r>
        <w:t>ИМ деканы / Декан ШИ</w:t>
      </w:r>
      <w:r>
        <w:tab/>
        <w:t>Акаев А.М.</w:t>
      </w:r>
    </w:p>
    <w:p w:rsidR="00455D3E" w:rsidRDefault="00455D3E">
      <w:pPr>
        <w:pStyle w:val="a3"/>
      </w:pPr>
    </w:p>
    <w:p w:rsidR="00455D3E" w:rsidRDefault="00927824">
      <w:pPr>
        <w:pStyle w:val="a3"/>
        <w:tabs>
          <w:tab w:val="left" w:pos="6500"/>
        </w:tabs>
      </w:pPr>
      <w:r>
        <w:t>АТжЗЖМ деканы / Декан ШИТиИС</w:t>
      </w:r>
      <w:r>
        <w:tab/>
        <w:t>Кумаргажанова С.К.</w:t>
      </w:r>
    </w:p>
    <w:p w:rsidR="00455D3E" w:rsidRDefault="00455D3E">
      <w:pPr>
        <w:pStyle w:val="a3"/>
      </w:pPr>
    </w:p>
    <w:p w:rsidR="00455D3E" w:rsidRDefault="00927824">
      <w:pPr>
        <w:pStyle w:val="a3"/>
        <w:tabs>
          <w:tab w:val="left" w:pos="6500"/>
        </w:tabs>
      </w:pPr>
      <w:r>
        <w:t>ЖТҒжҚОМ деканы / Декан ШНЗиОС</w:t>
      </w:r>
      <w:r>
        <w:tab/>
        <w:t>Матайбаева И.Е.</w:t>
      </w:r>
    </w:p>
    <w:p w:rsidR="00455D3E" w:rsidRDefault="00455D3E">
      <w:pPr>
        <w:pStyle w:val="a3"/>
      </w:pPr>
    </w:p>
    <w:p w:rsidR="00455D3E" w:rsidRDefault="00927824">
      <w:pPr>
        <w:pStyle w:val="a3"/>
      </w:pPr>
      <w:r>
        <w:br w:type="page"/>
      </w:r>
    </w:p>
    <w:p w:rsidR="00455D3E" w:rsidRDefault="00927824">
      <w:pPr>
        <w:pStyle w:val="a3"/>
        <w:jc w:val="center"/>
      </w:pPr>
      <w:r>
        <w:rPr>
          <w:b/>
        </w:rPr>
        <w:lastRenderedPageBreak/>
        <w:t>1 ПӘННІҢ СИПАТТАМАСЫ, ОНЫҢ ОҚУ ҮРДІСІНДЕГІ ОРНЫ</w:t>
      </w:r>
    </w:p>
    <w:p w:rsidR="00455D3E" w:rsidRDefault="00927824">
      <w:pPr>
        <w:pStyle w:val="a3"/>
        <w:jc w:val="center"/>
      </w:pPr>
      <w:r>
        <w:rPr>
          <w:b/>
        </w:rPr>
        <w:t>1 ХАРАКТЕРИСТИКА ДИСЦИПЛИНЫ, ЕЕ МЕСТО В УЧЕБНОМ ПРОЦЕССЕ</w:t>
      </w:r>
    </w:p>
    <w:p w:rsidR="00455D3E" w:rsidRDefault="00455D3E">
      <w:pPr>
        <w:pStyle w:val="a3"/>
      </w:pPr>
    </w:p>
    <w:p w:rsidR="00455D3E" w:rsidRDefault="00927824">
      <w:pPr>
        <w:pStyle w:val="a3"/>
        <w:jc w:val="center"/>
      </w:pPr>
      <w:r>
        <w:rPr>
          <w:b/>
        </w:rPr>
        <w:t>1.1 Пәннің қысқаша сипаттамасы</w:t>
      </w:r>
    </w:p>
    <w:p w:rsidR="00455D3E" w:rsidRDefault="00927824">
      <w:pPr>
        <w:pStyle w:val="a3"/>
        <w:jc w:val="center"/>
      </w:pPr>
      <w:r>
        <w:rPr>
          <w:b/>
        </w:rPr>
        <w:t>1.1 Краткое описание дисциплины</w:t>
      </w:r>
    </w:p>
    <w:p w:rsidR="00455D3E" w:rsidRDefault="00455D3E">
      <w:pPr>
        <w:pStyle w:val="a3"/>
      </w:pPr>
    </w:p>
    <w:p w:rsidR="00455D3E" w:rsidRDefault="00927824">
      <w:pPr>
        <w:pStyle w:val="a3"/>
        <w:ind w:firstLine="567"/>
      </w:pPr>
      <w:permStart w:id="515520419" w:edGrp="none"/>
      <w:r>
        <w:t>Материялық денелердің тепе-теңдігі м</w:t>
      </w:r>
      <w:r>
        <w:t xml:space="preserve">ен қозғалысы; машина бөлшектерi мен әр түрлi конструкция элементтерiнiң өз қызметiн сенiмдi және тиiмдi атқаруына байланысты, оларды берiктiкке, қатаңдылыққа және орнықтылыққа есептеулері; жалпы қолданыстағы механизмдер мен машиналардың қолдану аумағы мен </w:t>
      </w:r>
      <w:r>
        <w:t>жобалау негіздері жайлы түпкілікті мағлұматтарды беру. Құрамына териялық механика, материалдар механикасы және машина бөлшектері қағидалары кіреді.</w:t>
      </w:r>
    </w:p>
    <w:p w:rsidR="00455D3E" w:rsidRDefault="00927824">
      <w:pPr>
        <w:pStyle w:val="a3"/>
        <w:ind w:firstLine="567"/>
      </w:pPr>
      <w:r>
        <w:t>Одна из важнейших фундаментально-прикладных физико-математических учебных дисциплин, которая наиболее близко</w:t>
      </w:r>
      <w:r>
        <w:t xml:space="preserve"> связана с проектированием конструкций, деталей машин и механизмов, где рассматриваются вопросы расчета на прочность, жесткость и устойчивость отдельных стержневых элементов и некоторых простейших конструкций. Данный курс включает в себя основные положения</w:t>
      </w:r>
      <w:r>
        <w:t xml:space="preserve"> теоретической механики, сопротивления материалов и деталей машин.</w:t>
      </w:r>
    </w:p>
    <w:permEnd w:id="515520419"/>
    <w:p w:rsidR="00455D3E" w:rsidRDefault="00455D3E">
      <w:pPr>
        <w:pStyle w:val="a3"/>
      </w:pPr>
    </w:p>
    <w:p w:rsidR="00455D3E" w:rsidRDefault="00927824">
      <w:pPr>
        <w:pStyle w:val="a3"/>
        <w:jc w:val="center"/>
      </w:pPr>
      <w:r>
        <w:rPr>
          <w:b/>
        </w:rPr>
        <w:t>1.2 Пәнді оқытудың мақсаты мен міндеттері</w:t>
      </w:r>
    </w:p>
    <w:p w:rsidR="00455D3E" w:rsidRDefault="00927824">
      <w:pPr>
        <w:pStyle w:val="a3"/>
        <w:jc w:val="center"/>
      </w:pPr>
      <w:r>
        <w:rPr>
          <w:b/>
        </w:rPr>
        <w:t>1.2 Цель и задачи изучения дисциплины</w:t>
      </w:r>
    </w:p>
    <w:p w:rsidR="00455D3E" w:rsidRDefault="00455D3E">
      <w:pPr>
        <w:pStyle w:val="a3"/>
      </w:pPr>
    </w:p>
    <w:p w:rsidR="00455D3E" w:rsidRDefault="00927824">
      <w:pPr>
        <w:pStyle w:val="a3"/>
        <w:ind w:firstLine="567"/>
      </w:pPr>
      <w:permStart w:id="1867149919" w:edGrp="none"/>
      <w:r>
        <w:t>Пәнді оқытудың мақсаты:</w:t>
      </w:r>
    </w:p>
    <w:p w:rsidR="00455D3E" w:rsidRDefault="00927824">
      <w:pPr>
        <w:pStyle w:val="a3"/>
        <w:ind w:firstLine="567"/>
      </w:pPr>
      <w:r>
        <w:t>Бұл пәннің негізгі міндеті студенттерге табиғат заңын, табиғаттағы және техникадағы</w:t>
      </w:r>
      <w:r>
        <w:t xml:space="preserve"> құбылыстардың математикалық модельдерді құруды, табылған шешімдерді анализдік талдауды, келешек мамандық иелерін ғылыми ой қабілетін өрістетіп, ерікті дағдыларын дамытуға үйретеді.</w:t>
      </w:r>
    </w:p>
    <w:p w:rsidR="00455D3E" w:rsidRDefault="00927824">
      <w:pPr>
        <w:pStyle w:val="a3"/>
        <w:ind w:firstLine="567"/>
      </w:pPr>
      <w:r>
        <w:t>Цель изучения дисциплины:</w:t>
      </w:r>
    </w:p>
    <w:p w:rsidR="00455D3E" w:rsidRDefault="00927824">
      <w:pPr>
        <w:pStyle w:val="a3"/>
        <w:ind w:firstLine="567"/>
      </w:pPr>
      <w:r>
        <w:t>Дать обучающимся прочную базу научного построени</w:t>
      </w:r>
      <w:r>
        <w:t>я практически всех специальных дисциплин высшей школы.</w:t>
      </w:r>
    </w:p>
    <w:p w:rsidR="00455D3E" w:rsidRDefault="00455D3E">
      <w:pPr>
        <w:pStyle w:val="a3"/>
      </w:pPr>
    </w:p>
    <w:p w:rsidR="00455D3E" w:rsidRDefault="00927824">
      <w:pPr>
        <w:pStyle w:val="a3"/>
        <w:ind w:firstLine="567"/>
      </w:pPr>
      <w:r>
        <w:t>Пәнді оқытудың міндеттері:</w:t>
      </w:r>
    </w:p>
    <w:p w:rsidR="00455D3E" w:rsidRDefault="00927824">
      <w:pPr>
        <w:pStyle w:val="a3"/>
        <w:ind w:firstLine="567"/>
      </w:pPr>
      <w:r>
        <w:t xml:space="preserve">- “Қолданбалы механика” курсындағы теориялық мәлiметтердi жақсы ұғынып, есептерiн дұрыс шығарып үйрену, түсiнбеген тұстарын бiрден сұрап отыруы және сабақтан тыс уақытта өз </w:t>
      </w:r>
      <w:r>
        <w:t>бетiнше оқулықтан тақырыптарды үнемi пысықтап отыруы қажет. алдына қойылатын мақсаттары: 1) қатты денелердің тепе-теңдік шарттары; 2) машина бөлшектерi мен конструкция элементтерiнiң берiктiкке, қатаңдылыққа және орнықтылыққа есептеу; 3) конструкциялық мат</w:t>
      </w:r>
      <w:r>
        <w:t>ериалдардың механикалық қасиеттерiмен танысу; 4) тәжiрибелiк механика негiздерiмен танысу.</w:t>
      </w:r>
    </w:p>
    <w:p w:rsidR="00455D3E" w:rsidRDefault="00927824">
      <w:pPr>
        <w:pStyle w:val="a3"/>
        <w:ind w:firstLine="567"/>
      </w:pPr>
      <w:r>
        <w:t>Задачи изучения дисциплины:</w:t>
      </w:r>
    </w:p>
    <w:p w:rsidR="00455D3E" w:rsidRDefault="00927824">
      <w:pPr>
        <w:pStyle w:val="a3"/>
        <w:ind w:firstLine="567"/>
      </w:pPr>
      <w:r>
        <w:t xml:space="preserve">- Дать будущим специалистам основные сведения о законах равновесия и движения материальных тел; о методах расчета элементов машин и </w:t>
      </w:r>
      <w:r>
        <w:t>сооружений на прочность, жесткость и устойчивость; об устройстве, области применения и основах проектирования деталей механизмов и машин общего назначения.</w:t>
      </w:r>
    </w:p>
    <w:permEnd w:id="1867149919"/>
    <w:p w:rsidR="00455D3E" w:rsidRDefault="00455D3E">
      <w:pPr>
        <w:pStyle w:val="a3"/>
      </w:pPr>
    </w:p>
    <w:p w:rsidR="00455D3E" w:rsidRDefault="00927824">
      <w:pPr>
        <w:pStyle w:val="a3"/>
        <w:jc w:val="center"/>
      </w:pPr>
      <w:r>
        <w:rPr>
          <w:b/>
        </w:rPr>
        <w:t>1.3 Оқыту қортындысы</w:t>
      </w:r>
    </w:p>
    <w:p w:rsidR="00455D3E" w:rsidRDefault="00927824">
      <w:pPr>
        <w:pStyle w:val="a3"/>
        <w:jc w:val="center"/>
      </w:pPr>
      <w:r>
        <w:rPr>
          <w:b/>
        </w:rPr>
        <w:t>1.3 Результаты обучения</w:t>
      </w:r>
    </w:p>
    <w:p w:rsidR="00455D3E" w:rsidRDefault="00455D3E">
      <w:pPr>
        <w:pStyle w:val="a3"/>
      </w:pPr>
    </w:p>
    <w:p w:rsidR="00455D3E" w:rsidRDefault="00927824">
      <w:pPr>
        <w:pStyle w:val="a3"/>
        <w:ind w:firstLine="567"/>
      </w:pPr>
      <w:r>
        <w:lastRenderedPageBreak/>
        <w:t>Оқыту нәтижелері Дублиндік дескрипторлар негізінде бі</w:t>
      </w:r>
      <w:r>
        <w:t>лім берудің тиісті деңгейіндегі құзыреттер арқылы көрсетіледі.</w:t>
      </w:r>
    </w:p>
    <w:p w:rsidR="00455D3E" w:rsidRDefault="00927824">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455D3E" w:rsidRDefault="00455D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455D3E">
        <w:trPr>
          <w:tblHeader/>
        </w:trPr>
        <w:tc>
          <w:tcPr>
            <w:tcW w:w="1119" w:type="pct"/>
            <w:vMerge w:val="restart"/>
          </w:tcPr>
          <w:p w:rsidR="00455D3E" w:rsidRDefault="00927824">
            <w:pPr>
              <w:pStyle w:val="a3"/>
              <w:jc w:val="center"/>
            </w:pPr>
            <w:r>
              <w:t>Қалыптасатын</w:t>
            </w:r>
            <w:r>
              <w:t xml:space="preserve"> негізгі құзыреттер</w:t>
            </w:r>
          </w:p>
          <w:p w:rsidR="00455D3E" w:rsidRDefault="00927824">
            <w:pPr>
              <w:pStyle w:val="a3"/>
              <w:jc w:val="center"/>
            </w:pPr>
            <w:r>
              <w:t>Формируемые ключевые комп</w:t>
            </w:r>
            <w:r>
              <w:t>етенции</w:t>
            </w:r>
          </w:p>
        </w:tc>
        <w:tc>
          <w:tcPr>
            <w:tcW w:w="0" w:type="auto"/>
            <w:gridSpan w:val="2"/>
          </w:tcPr>
          <w:p w:rsidR="00455D3E" w:rsidRDefault="00927824">
            <w:pPr>
              <w:pStyle w:val="a3"/>
              <w:jc w:val="center"/>
            </w:pPr>
            <w:r>
              <w:t>Оқыту нәтижелері (түйінді құзыреттілік бірліктері)</w:t>
            </w:r>
          </w:p>
          <w:p w:rsidR="00455D3E" w:rsidRDefault="00927824">
            <w:pPr>
              <w:pStyle w:val="a3"/>
              <w:jc w:val="center"/>
            </w:pPr>
            <w:r>
              <w:t>Результаты обучения (единицы ключевых компетенций)</w:t>
            </w:r>
          </w:p>
        </w:tc>
      </w:tr>
      <w:tr w:rsidR="00455D3E">
        <w:trPr>
          <w:tblHeader/>
        </w:trPr>
        <w:tc>
          <w:tcPr>
            <w:tcW w:w="0" w:type="auto"/>
            <w:vMerge/>
          </w:tcPr>
          <w:p w:rsidR="00455D3E" w:rsidRDefault="00455D3E">
            <w:pPr>
              <w:pStyle w:val="a3"/>
            </w:pPr>
          </w:p>
        </w:tc>
        <w:tc>
          <w:tcPr>
            <w:tcW w:w="2015" w:type="pct"/>
          </w:tcPr>
          <w:p w:rsidR="00455D3E" w:rsidRDefault="00927824">
            <w:pPr>
              <w:pStyle w:val="a3"/>
              <w:jc w:val="center"/>
            </w:pPr>
            <w:r>
              <w:t>білім бағдарламасы</w:t>
            </w:r>
          </w:p>
          <w:p w:rsidR="00455D3E" w:rsidRDefault="00927824">
            <w:pPr>
              <w:pStyle w:val="a3"/>
              <w:jc w:val="center"/>
            </w:pPr>
            <w:r>
              <w:t>образовательной программы</w:t>
            </w:r>
          </w:p>
        </w:tc>
        <w:tc>
          <w:tcPr>
            <w:tcW w:w="1866" w:type="pct"/>
          </w:tcPr>
          <w:p w:rsidR="00455D3E" w:rsidRDefault="00927824">
            <w:pPr>
              <w:pStyle w:val="a3"/>
              <w:jc w:val="center"/>
            </w:pPr>
            <w:r>
              <w:t>пәндер</w:t>
            </w:r>
          </w:p>
          <w:p w:rsidR="00455D3E" w:rsidRDefault="00927824">
            <w:pPr>
              <w:pStyle w:val="a3"/>
              <w:jc w:val="center"/>
            </w:pPr>
            <w:r>
              <w:t>дисциплины</w:t>
            </w:r>
          </w:p>
        </w:tc>
      </w:tr>
      <w:tr w:rsidR="00455D3E">
        <w:tc>
          <w:tcPr>
            <w:tcW w:w="0" w:type="auto"/>
            <w:vMerge w:val="restart"/>
          </w:tcPr>
          <w:p w:rsidR="00455D3E" w:rsidRDefault="00927824">
            <w:pPr>
              <w:pStyle w:val="a3"/>
              <w:jc w:val="center"/>
            </w:pPr>
            <w:r>
              <w:rPr>
                <w:sz w:val="20"/>
              </w:rPr>
              <w:t xml:space="preserve">КК4 - Кешенді инженерлік қызметте математикалық, жаратылыстану-ғылыми, </w:t>
            </w:r>
            <w:r>
              <w:rPr>
                <w:sz w:val="20"/>
              </w:rPr>
              <w:t>экономикалық және гуманитарлық ғылымдар саласындағы білімді қолдану қабілеті (6B07202)</w:t>
            </w:r>
          </w:p>
          <w:p w:rsidR="00455D3E" w:rsidRDefault="00927824">
            <w:pPr>
              <w:pStyle w:val="a3"/>
              <w:jc w:val="center"/>
            </w:pPr>
            <w:r>
              <w:rPr>
                <w:sz w:val="20"/>
              </w:rPr>
              <w:t>КК4 - Способность применять знания в области математических, естественно-научных, экономических и гуманитарных наук в комплексной инженерной деятельности  (6B07202)</w:t>
            </w:r>
          </w:p>
        </w:tc>
        <w:tc>
          <w:tcPr>
            <w:tcW w:w="0" w:type="auto"/>
          </w:tcPr>
          <w:p w:rsidR="00455D3E" w:rsidRDefault="00927824">
            <w:pPr>
              <w:pStyle w:val="a3"/>
            </w:pPr>
            <w:r>
              <w:rPr>
                <w:sz w:val="20"/>
              </w:rPr>
              <w:t xml:space="preserve">РО7 </w:t>
            </w:r>
            <w:r>
              <w:rPr>
                <w:sz w:val="20"/>
              </w:rPr>
              <w:t>- Әртүрлі физикалық және химиялық ұғымдарды, заңдарды түсіндіру, эксперименттер жүргізу, нәтижелерді жинақтау (6B07202)</w:t>
            </w:r>
          </w:p>
          <w:p w:rsidR="00455D3E" w:rsidRDefault="00927824">
            <w:pPr>
              <w:pStyle w:val="a3"/>
            </w:pPr>
            <w:r>
              <w:rPr>
                <w:sz w:val="20"/>
              </w:rPr>
              <w:t>РО7 - Интерпретировать различные физические и химические понятия, законы, проводить эксперименты, обобщать результаты (6B07202)</w:t>
            </w:r>
          </w:p>
        </w:tc>
        <w:tc>
          <w:tcPr>
            <w:tcW w:w="0" w:type="auto"/>
            <w:vMerge w:val="restart"/>
          </w:tcPr>
          <w:p w:rsidR="00455D3E" w:rsidRDefault="00927824">
            <w:pPr>
              <w:pStyle w:val="a3"/>
              <w:ind w:firstLine="567"/>
            </w:pPr>
            <w:permStart w:id="216868556" w:edGrp="none"/>
            <w:r>
              <w:rPr>
                <w:sz w:val="20"/>
              </w:rPr>
              <w:t xml:space="preserve">- Білім </w:t>
            </w:r>
            <w:r>
              <w:rPr>
                <w:sz w:val="20"/>
              </w:rPr>
              <w:t>алушылар білуге тиіс: - қолданбалы механиканың негізгі ұғымдарын; -машина бөлшектері мен механизмдерді берiктiкке, қатаңдыққа және орнықтылыққа есептеу жайлы ғылым iргетасына жатқызылатын негiзгi ұғымдарды және қағидаларды.</w:t>
            </w:r>
          </w:p>
          <w:p w:rsidR="00455D3E" w:rsidRDefault="00927824">
            <w:pPr>
              <w:pStyle w:val="a3"/>
              <w:ind w:firstLine="567"/>
            </w:pPr>
            <w:r>
              <w:rPr>
                <w:sz w:val="20"/>
              </w:rPr>
              <w:t>- Күштердің жазық жүйесінің тепе</w:t>
            </w:r>
            <w:r>
              <w:rPr>
                <w:sz w:val="20"/>
              </w:rPr>
              <w:t>-теңдік теңдеулерді құру; -Материялық денелердің қозғалыс түрлерін білу; -Машина бөлшектерi мен конструкция элементтерiнiң берiктiкке, қатаңдылыққа және орнықтылыққа есептеу.</w:t>
            </w:r>
          </w:p>
          <w:p w:rsidR="00455D3E" w:rsidRDefault="00927824">
            <w:pPr>
              <w:pStyle w:val="a3"/>
              <w:ind w:firstLine="567"/>
            </w:pPr>
            <w:r>
              <w:rPr>
                <w:sz w:val="20"/>
              </w:rPr>
              <w:t>- Қолданбалы механикадағы іргелі және ең соңғы жетістіктерді қолдану; -өндірістік</w:t>
            </w:r>
            <w:r>
              <w:rPr>
                <w:sz w:val="20"/>
              </w:rPr>
              <w:t xml:space="preserve"> жағдайда шешімдер табу, эксперименттік зерттеулерді орындау кезінде ақпараттық технологияларды, математикалық анализ және үлгілеу әдістерін қолдану.</w:t>
            </w:r>
          </w:p>
          <w:p w:rsidR="00455D3E" w:rsidRDefault="00927824">
            <w:pPr>
              <w:pStyle w:val="a3"/>
              <w:ind w:firstLine="567"/>
            </w:pPr>
            <w:r>
              <w:rPr>
                <w:sz w:val="20"/>
              </w:rPr>
              <w:t>- Сөйлесулер жүргізіп - кез-келген тілде диалог құрып, сөйлеу этикетінің ережелерін қолдану</w:t>
            </w:r>
          </w:p>
          <w:p w:rsidR="00455D3E" w:rsidRDefault="00927824">
            <w:pPr>
              <w:pStyle w:val="a3"/>
              <w:ind w:firstLine="567"/>
            </w:pPr>
            <w:r>
              <w:rPr>
                <w:sz w:val="20"/>
              </w:rPr>
              <w:t>- Металлургиял</w:t>
            </w:r>
            <w:r>
              <w:rPr>
                <w:sz w:val="20"/>
              </w:rPr>
              <w:t>ық және тау-кен машиналары мен жабдықтарының тораптары мен тетіктерін есептеу үшін есептеу сызбаларын жасау білу</w:t>
            </w:r>
          </w:p>
          <w:p w:rsidR="00455D3E" w:rsidRDefault="00455D3E">
            <w:pPr>
              <w:pStyle w:val="a3"/>
            </w:pPr>
          </w:p>
          <w:p w:rsidR="00455D3E" w:rsidRDefault="00927824">
            <w:pPr>
              <w:pStyle w:val="a3"/>
              <w:ind w:firstLine="567"/>
            </w:pPr>
            <w:r>
              <w:rPr>
                <w:sz w:val="20"/>
              </w:rPr>
              <w:t>- Знать основы дисциплин теоретической механики, сопротивления материалов и теории механизмов и машин для решения инженерных задач; - понимать</w:t>
            </w:r>
            <w:r>
              <w:rPr>
                <w:sz w:val="20"/>
              </w:rPr>
              <w:t xml:space="preserve"> структуру и кинематику механизмов и машин.</w:t>
            </w:r>
          </w:p>
          <w:p w:rsidR="00455D3E" w:rsidRDefault="00927824">
            <w:pPr>
              <w:pStyle w:val="a3"/>
              <w:ind w:firstLine="567"/>
            </w:pPr>
            <w:r>
              <w:rPr>
                <w:sz w:val="20"/>
              </w:rPr>
              <w:t>- Составлять уравнения равновесия плоской системы сил; - Определять виды движения материальных тел; - Определять кинематические и силовые параметры механизмов.</w:t>
            </w:r>
          </w:p>
          <w:p w:rsidR="00455D3E" w:rsidRDefault="00927824">
            <w:pPr>
              <w:pStyle w:val="a3"/>
              <w:ind w:firstLine="567"/>
            </w:pPr>
            <w:r>
              <w:rPr>
                <w:sz w:val="20"/>
              </w:rPr>
              <w:t xml:space="preserve">- Сформировать понимать важные физические и </w:t>
            </w:r>
            <w:r>
              <w:rPr>
                <w:sz w:val="20"/>
              </w:rPr>
              <w:t xml:space="preserve">технические явления и процессы, и как, используя математический аппарат, можно решать </w:t>
            </w:r>
            <w:r>
              <w:rPr>
                <w:sz w:val="20"/>
              </w:rPr>
              <w:lastRenderedPageBreak/>
              <w:t>конкретные задачи, связанные с их будущей специальностью.</w:t>
            </w:r>
          </w:p>
          <w:p w:rsidR="00455D3E" w:rsidRDefault="00927824">
            <w:pPr>
              <w:pStyle w:val="a3"/>
              <w:ind w:firstLine="567"/>
            </w:pPr>
            <w:r>
              <w:rPr>
                <w:sz w:val="20"/>
              </w:rPr>
              <w:t>- Вести беседу- диалог на любом языке, пользоваться правилами речевого этикета</w:t>
            </w:r>
          </w:p>
          <w:p w:rsidR="00455D3E" w:rsidRDefault="00927824">
            <w:pPr>
              <w:pStyle w:val="a3"/>
              <w:ind w:firstLine="567"/>
            </w:pPr>
            <w:r>
              <w:rPr>
                <w:sz w:val="20"/>
              </w:rPr>
              <w:t xml:space="preserve">- Составлять расчетные схемы для </w:t>
            </w:r>
            <w:r>
              <w:rPr>
                <w:sz w:val="20"/>
              </w:rPr>
              <w:t>расчета узлов и механизмов металлургических и горных машин и оборудования</w:t>
            </w:r>
          </w:p>
        </w:tc>
        <w:permEnd w:id="216868556"/>
      </w:tr>
      <w:tr w:rsidR="00455D3E">
        <w:tc>
          <w:tcPr>
            <w:tcW w:w="0" w:type="auto"/>
            <w:vMerge w:val="restart"/>
          </w:tcPr>
          <w:p w:rsidR="00455D3E" w:rsidRDefault="00927824">
            <w:pPr>
              <w:pStyle w:val="a3"/>
              <w:jc w:val="center"/>
            </w:pPr>
            <w:r>
              <w:rPr>
                <w:sz w:val="20"/>
              </w:rPr>
              <w:t>КК4 - Алгебра, математикалық талдау, ықтималдықтар теориясы, аналитикалық және кеңістіктік геометрия элементтері, дискретті және қолданбалы математика, соның ішінде математикалық әд</w:t>
            </w:r>
            <w:r>
              <w:rPr>
                <w:sz w:val="20"/>
              </w:rPr>
              <w:t>істер, мәселелерді математикалық сипаттау аппаратын, механикалық, электротехникалық, электрондық және технологиялық процестерді қолдану үшін қажетті білімдері бар (6B07110)</w:t>
            </w:r>
          </w:p>
          <w:p w:rsidR="00455D3E" w:rsidRDefault="00927824">
            <w:pPr>
              <w:pStyle w:val="a3"/>
              <w:jc w:val="center"/>
            </w:pPr>
            <w:r>
              <w:rPr>
                <w:sz w:val="20"/>
              </w:rPr>
              <w:t xml:space="preserve">КК4 - Имеет знания в области математики, включая алгебры, математического анализа, </w:t>
            </w:r>
            <w:r>
              <w:rPr>
                <w:sz w:val="20"/>
              </w:rPr>
              <w:t xml:space="preserve">теории вероятности и элементы </w:t>
            </w:r>
            <w:r>
              <w:rPr>
                <w:sz w:val="20"/>
              </w:rPr>
              <w:lastRenderedPageBreak/>
              <w:t>аналитической и пространственной геометрии, дискретной и прикладной математики, в том числе математические методы, необходимые для применения аппарата математического описания вопросов, механических, электротехнических, электр</w:t>
            </w:r>
            <w:r>
              <w:rPr>
                <w:sz w:val="20"/>
              </w:rPr>
              <w:t>онных и технологических процессов (6B07110)</w:t>
            </w:r>
          </w:p>
        </w:tc>
        <w:tc>
          <w:tcPr>
            <w:tcW w:w="0" w:type="auto"/>
          </w:tcPr>
          <w:p w:rsidR="00455D3E" w:rsidRDefault="00927824">
            <w:pPr>
              <w:pStyle w:val="a3"/>
            </w:pPr>
            <w:r>
              <w:rPr>
                <w:sz w:val="20"/>
              </w:rPr>
              <w:lastRenderedPageBreak/>
              <w:t>РО7 - Мехатроника мәселелерін сипаттау үшін белгілі әдістер мен математикалық модельдерді пайдалана алады (6B07110)</w:t>
            </w:r>
          </w:p>
          <w:p w:rsidR="00455D3E" w:rsidRDefault="00927824">
            <w:pPr>
              <w:pStyle w:val="a3"/>
            </w:pPr>
            <w:r>
              <w:rPr>
                <w:sz w:val="20"/>
              </w:rPr>
              <w:t>РО7 - Может использовать известные методы и математические модели, для описания мехатронных вопр</w:t>
            </w:r>
            <w:r>
              <w:rPr>
                <w:sz w:val="20"/>
              </w:rPr>
              <w:t>осов (6B07110)</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lastRenderedPageBreak/>
              <w:t>КК4 - Математика, физика, инженерлік негіздер, экономика ғылымдарының базалық білімін, қолданбалы математика мен информатикамен байланысты негізгі фактілерді, тұжырымдамаларды, теориялардың принциптерін пайдалану қабілеті; (6B06103)</w:t>
            </w:r>
          </w:p>
          <w:p w:rsidR="00455D3E" w:rsidRDefault="00927824">
            <w:pPr>
              <w:pStyle w:val="a3"/>
              <w:jc w:val="center"/>
            </w:pPr>
            <w:r>
              <w:rPr>
                <w:sz w:val="20"/>
              </w:rPr>
              <w:t xml:space="preserve">КК4 - </w:t>
            </w:r>
            <w:r>
              <w:rPr>
                <w:sz w:val="20"/>
              </w:rPr>
              <w:t>Способность использовать базовые знания математики, физики,  инженерных основ, экономических наук, основные факты, концепции, принципы теорий, связанных с прикладной математикой и информатикой; (6B06103)</w:t>
            </w:r>
          </w:p>
        </w:tc>
        <w:tc>
          <w:tcPr>
            <w:tcW w:w="0" w:type="auto"/>
          </w:tcPr>
          <w:p w:rsidR="00455D3E" w:rsidRDefault="00927824">
            <w:pPr>
              <w:pStyle w:val="a3"/>
            </w:pPr>
            <w:r>
              <w:rPr>
                <w:sz w:val="20"/>
              </w:rPr>
              <w:t>РО8 - Іргелі математикалық пәндер, физика және механ</w:t>
            </w:r>
            <w:r>
              <w:rPr>
                <w:sz w:val="20"/>
              </w:rPr>
              <w:t>ика білімдерін деректерді, эксперимент нәтижелерін талдау және өңдеу  үшін базалық  қолдану; (6B06103)</w:t>
            </w:r>
          </w:p>
          <w:p w:rsidR="00455D3E" w:rsidRDefault="00927824">
            <w:pPr>
              <w:pStyle w:val="a3"/>
            </w:pPr>
            <w:r>
              <w:rPr>
                <w:sz w:val="20"/>
              </w:rPr>
              <w:t>РО8 - Применять знания базовых математических дисциплин, физики и механики для анализа и обработки данных, результатов экспериментов; (6B06103)</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КК4 - К</w:t>
            </w:r>
            <w:r>
              <w:rPr>
                <w:sz w:val="20"/>
              </w:rPr>
              <w:t>ешенді инженерлік қызметте математикалық, жаратылыстану-ғылыми, экономикалық және гуманитарлық ғылымдар саласындағы білімді қолдану қабілеті (6B07202)</w:t>
            </w:r>
          </w:p>
          <w:p w:rsidR="00455D3E" w:rsidRDefault="00927824">
            <w:pPr>
              <w:pStyle w:val="a3"/>
              <w:jc w:val="center"/>
            </w:pPr>
            <w:r>
              <w:rPr>
                <w:sz w:val="20"/>
              </w:rPr>
              <w:t xml:space="preserve">КК4 - Способность </w:t>
            </w:r>
            <w:r>
              <w:rPr>
                <w:sz w:val="20"/>
              </w:rPr>
              <w:lastRenderedPageBreak/>
              <w:t>применять знания в области математических, естественно-научных, экономических и гуманит</w:t>
            </w:r>
            <w:r>
              <w:rPr>
                <w:sz w:val="20"/>
              </w:rPr>
              <w:t>арных наук в комплексной инженерной деятельности  (6B07202)</w:t>
            </w:r>
          </w:p>
        </w:tc>
        <w:tc>
          <w:tcPr>
            <w:tcW w:w="0" w:type="auto"/>
          </w:tcPr>
          <w:p w:rsidR="00455D3E" w:rsidRDefault="00927824">
            <w:pPr>
              <w:pStyle w:val="a3"/>
            </w:pPr>
            <w:r>
              <w:rPr>
                <w:sz w:val="20"/>
              </w:rPr>
              <w:lastRenderedPageBreak/>
              <w:t>РО8 - Байыту кезінде технологиялық процестерді және объектілерді модельдеу мақсатында кешенді инженерлік қызметте алынған білімді пайдалану (6B07202)</w:t>
            </w:r>
          </w:p>
          <w:p w:rsidR="00455D3E" w:rsidRDefault="00927824">
            <w:pPr>
              <w:pStyle w:val="a3"/>
            </w:pPr>
            <w:r>
              <w:rPr>
                <w:sz w:val="20"/>
              </w:rPr>
              <w:t>РО8 - Использовать полученные знания в комплек</w:t>
            </w:r>
            <w:r>
              <w:rPr>
                <w:sz w:val="20"/>
              </w:rPr>
              <w:t>сной инженерной деятельности с целью моделирования объектов и технологических процессов при обогащении  (6B07202)</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lastRenderedPageBreak/>
              <w:t>КК5 - Инженерлік есептерді шешу үшін физика, механика, материалдардың кедергілерін және механизмдер мен машиналар теорияларын; механизмдер м</w:t>
            </w:r>
            <w:r>
              <w:rPr>
                <w:sz w:val="20"/>
              </w:rPr>
              <w:t>ен машиналардың кинематикасын және құрылымдарын білу. (6B07206)</w:t>
            </w:r>
          </w:p>
          <w:p w:rsidR="00455D3E" w:rsidRDefault="00927824">
            <w:pPr>
              <w:pStyle w:val="a3"/>
              <w:jc w:val="center"/>
            </w:pPr>
            <w:r>
              <w:rPr>
                <w:sz w:val="20"/>
              </w:rPr>
              <w:t>КК5 - Знать законы физики, механики, сопротивления материалов и теории механизмов и машин для решения инженерных задач; структуры и кинематики механизмов и машин. (6B07206)</w:t>
            </w:r>
          </w:p>
        </w:tc>
        <w:tc>
          <w:tcPr>
            <w:tcW w:w="0" w:type="auto"/>
          </w:tcPr>
          <w:p w:rsidR="00455D3E" w:rsidRDefault="00927824">
            <w:pPr>
              <w:pStyle w:val="a3"/>
            </w:pPr>
            <w:r>
              <w:rPr>
                <w:sz w:val="20"/>
              </w:rPr>
              <w:t xml:space="preserve">РО8 - Заңнаманы </w:t>
            </w:r>
            <w:r>
              <w:rPr>
                <w:sz w:val="20"/>
              </w:rPr>
              <w:t>білу негізінде терминологиялық сөйлеуді дамытуға негізделген пікір қалыптастыру. Химиялық технологияға сәйкес технологиялық құрылғыларды таңдау. (6B07206)</w:t>
            </w:r>
          </w:p>
          <w:p w:rsidR="00455D3E" w:rsidRDefault="00927824">
            <w:pPr>
              <w:pStyle w:val="a3"/>
            </w:pPr>
            <w:r>
              <w:rPr>
                <w:sz w:val="20"/>
              </w:rPr>
              <w:t>РО8 - Формировать суждения на основе знания законов, развить терминологическую речь. Выбирать техноло</w:t>
            </w:r>
            <w:r>
              <w:rPr>
                <w:sz w:val="20"/>
              </w:rPr>
              <w:t>гические аппараты согласно химической технологии. (6B07206)</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КК5 - Ақпаратты өңдеу үшін негізгі білімді меңгеру және ақпараттық технологиялардың коммуникативтік міндеттерін шешу үшін қолдану қабілеті  (6B07202)</w:t>
            </w:r>
          </w:p>
          <w:p w:rsidR="00455D3E" w:rsidRDefault="00927824">
            <w:pPr>
              <w:pStyle w:val="a3"/>
              <w:jc w:val="center"/>
            </w:pPr>
            <w:r>
              <w:rPr>
                <w:sz w:val="20"/>
              </w:rPr>
              <w:t>КК5 - Способность владеть основными знаниями</w:t>
            </w:r>
            <w:r>
              <w:rPr>
                <w:sz w:val="20"/>
              </w:rPr>
              <w:t xml:space="preserve"> для обработки информации и использовать для решения коммуникативных задач информационных технологий (6B07202)</w:t>
            </w:r>
          </w:p>
        </w:tc>
        <w:tc>
          <w:tcPr>
            <w:tcW w:w="0" w:type="auto"/>
          </w:tcPr>
          <w:p w:rsidR="00455D3E" w:rsidRDefault="00927824">
            <w:pPr>
              <w:pStyle w:val="a3"/>
            </w:pPr>
            <w:r>
              <w:rPr>
                <w:sz w:val="20"/>
              </w:rPr>
              <w:t>РО9 - Кәсіби қызмет саласында ақпараттық технологиялардың негізгі әдістерін пайдалану (6B07202)</w:t>
            </w:r>
          </w:p>
          <w:p w:rsidR="00455D3E" w:rsidRDefault="00927824">
            <w:pPr>
              <w:pStyle w:val="a3"/>
            </w:pPr>
            <w:r>
              <w:rPr>
                <w:sz w:val="20"/>
              </w:rPr>
              <w:t>РО9 - Применять основные методы информационных те</w:t>
            </w:r>
            <w:r>
              <w:rPr>
                <w:sz w:val="20"/>
              </w:rPr>
              <w:t>хнологий в сфере профессиональной деятельности  (6B07202)</w:t>
            </w:r>
          </w:p>
        </w:tc>
        <w:tc>
          <w:tcPr>
            <w:tcW w:w="0" w:type="auto"/>
            <w:vMerge/>
          </w:tcPr>
          <w:p w:rsidR="00455D3E" w:rsidRDefault="00455D3E">
            <w:pPr>
              <w:pStyle w:val="a3"/>
            </w:pPr>
          </w:p>
        </w:tc>
      </w:tr>
      <w:tr w:rsidR="00455D3E">
        <w:tc>
          <w:tcPr>
            <w:tcW w:w="0" w:type="auto"/>
            <w:vMerge/>
          </w:tcPr>
          <w:p w:rsidR="00455D3E" w:rsidRDefault="00455D3E">
            <w:pPr>
              <w:pStyle w:val="a3"/>
            </w:pPr>
          </w:p>
        </w:tc>
        <w:tc>
          <w:tcPr>
            <w:tcW w:w="0" w:type="auto"/>
          </w:tcPr>
          <w:p w:rsidR="00455D3E" w:rsidRDefault="00927824">
            <w:pPr>
              <w:pStyle w:val="a3"/>
            </w:pPr>
            <w:r>
              <w:rPr>
                <w:sz w:val="20"/>
              </w:rPr>
              <w:t>РО10 - Байыту үрдістерін жетілдіру кезінде сәйкес заманауи технологияларды, ақпараттық жүйелерді қолдану (6B07202)</w:t>
            </w:r>
          </w:p>
          <w:p w:rsidR="00455D3E" w:rsidRDefault="00927824">
            <w:pPr>
              <w:pStyle w:val="a3"/>
            </w:pPr>
            <w:r>
              <w:rPr>
                <w:sz w:val="20"/>
              </w:rPr>
              <w:t xml:space="preserve">РО10 - Применять соответствующие современные технологии, информационные системы </w:t>
            </w:r>
            <w:r>
              <w:rPr>
                <w:sz w:val="20"/>
              </w:rPr>
              <w:t>в совершенствовании обогатительных процессов   (6B07202)</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 xml:space="preserve">КК6 - Табиғатта және </w:t>
            </w:r>
            <w:r>
              <w:rPr>
                <w:sz w:val="20"/>
              </w:rPr>
              <w:lastRenderedPageBreak/>
              <w:t xml:space="preserve">техникада болатын негізгі физикалық құбылыстарды түсіну үшін қажетті білімді қоса алғанда, механика, термодинамика, оптика, электр және магнетизм, қатты дене физикасы </w:t>
            </w:r>
            <w:r>
              <w:rPr>
                <w:sz w:val="20"/>
              </w:rPr>
              <w:t>саласындағы базалық білімі бар (6B07110)</w:t>
            </w:r>
          </w:p>
          <w:p w:rsidR="00455D3E" w:rsidRDefault="00927824">
            <w:pPr>
              <w:pStyle w:val="a3"/>
              <w:jc w:val="center"/>
            </w:pPr>
            <w:r>
              <w:rPr>
                <w:sz w:val="20"/>
              </w:rPr>
              <w:t>КК6 - Обладает базовыми знаниями в области физики, включая механику, термодинамику, оптику, электричество и магнетизм, физику твердого тела, включая знания, необходимые для понимания основных физических явлений, про</w:t>
            </w:r>
            <w:r>
              <w:rPr>
                <w:sz w:val="20"/>
              </w:rPr>
              <w:t>исходящих в природе и технике (6B07110)</w:t>
            </w:r>
          </w:p>
        </w:tc>
        <w:tc>
          <w:tcPr>
            <w:tcW w:w="0" w:type="auto"/>
          </w:tcPr>
          <w:p w:rsidR="00455D3E" w:rsidRDefault="00927824">
            <w:pPr>
              <w:pStyle w:val="a3"/>
            </w:pPr>
            <w:r>
              <w:rPr>
                <w:sz w:val="20"/>
              </w:rPr>
              <w:lastRenderedPageBreak/>
              <w:t xml:space="preserve">РО12 - Механика заңдарын білу негізінде </w:t>
            </w:r>
            <w:r>
              <w:rPr>
                <w:sz w:val="20"/>
              </w:rPr>
              <w:lastRenderedPageBreak/>
              <w:t>техникалық мәселелерді шеше алады (6B07110)</w:t>
            </w:r>
          </w:p>
          <w:p w:rsidR="00455D3E" w:rsidRDefault="00927824">
            <w:pPr>
              <w:pStyle w:val="a3"/>
            </w:pPr>
            <w:r>
              <w:rPr>
                <w:sz w:val="20"/>
              </w:rPr>
              <w:t>РО12 - Умеет решать технические проблемы на основе знания законов механики (6B07110)</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lastRenderedPageBreak/>
              <w:t xml:space="preserve">КК6 - Кешенді инженерлік қызметтің құқықтық, </w:t>
            </w:r>
            <w:r>
              <w:rPr>
                <w:sz w:val="20"/>
              </w:rPr>
              <w:t>әлеуметтік</w:t>
            </w:r>
            <w:r>
              <w:rPr>
                <w:sz w:val="20"/>
              </w:rPr>
              <w:t>, экологиялық және мәдени аспектілерін білу қабілеті (6B07202)</w:t>
            </w:r>
          </w:p>
          <w:p w:rsidR="00455D3E" w:rsidRDefault="00927824">
            <w:pPr>
              <w:pStyle w:val="a3"/>
              <w:jc w:val="center"/>
            </w:pPr>
            <w:r>
              <w:rPr>
                <w:sz w:val="20"/>
              </w:rPr>
              <w:t>КК6 - Способность демонстрировать знания правовых, социальных, экологических и культурных аспектов комплексной инженерной деятельности  (6B07202)</w:t>
            </w:r>
          </w:p>
        </w:tc>
        <w:tc>
          <w:tcPr>
            <w:tcW w:w="0" w:type="auto"/>
          </w:tcPr>
          <w:p w:rsidR="00455D3E" w:rsidRDefault="00927824">
            <w:pPr>
              <w:pStyle w:val="a3"/>
            </w:pPr>
            <w:r>
              <w:rPr>
                <w:sz w:val="20"/>
              </w:rPr>
              <w:t>РО12 - Пайдалы қазбаларды өндіру және</w:t>
            </w:r>
            <w:r>
              <w:rPr>
                <w:sz w:val="20"/>
              </w:rPr>
              <w:t xml:space="preserve"> өңдеу саласындағы негізгі тұжырымдамалар мен теориялық тәсілдерді сипаттау (6B07202)</w:t>
            </w:r>
          </w:p>
          <w:p w:rsidR="00455D3E" w:rsidRDefault="00927824">
            <w:pPr>
              <w:pStyle w:val="a3"/>
            </w:pPr>
            <w:r>
              <w:rPr>
                <w:sz w:val="20"/>
              </w:rPr>
              <w:t>РО12 - Описать основные концепции и теоретические подходы в области добычи и переработки полезных ископаемых (6B07202)</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КК7 - Жобалау-технологиялық қызметті орындау және</w:t>
            </w:r>
            <w:r>
              <w:rPr>
                <w:sz w:val="20"/>
              </w:rPr>
              <w:t xml:space="preserve"> жобаның инновациялық әлеуетін, инновациялық тәуекелдерді бағалау қабілеті (6B07201)</w:t>
            </w:r>
          </w:p>
          <w:p w:rsidR="00455D3E" w:rsidRDefault="00927824">
            <w:pPr>
              <w:pStyle w:val="a3"/>
              <w:jc w:val="center"/>
            </w:pPr>
            <w:r>
              <w:rPr>
                <w:sz w:val="20"/>
              </w:rPr>
              <w:t xml:space="preserve">КК7 - Способность к выполнению проектно-технологической деятельности и оценке инновационного потенциала проекта, </w:t>
            </w:r>
            <w:r>
              <w:rPr>
                <w:sz w:val="20"/>
              </w:rPr>
              <w:lastRenderedPageBreak/>
              <w:t>инновационных рисков (6B07201)</w:t>
            </w:r>
          </w:p>
        </w:tc>
        <w:tc>
          <w:tcPr>
            <w:tcW w:w="0" w:type="auto"/>
          </w:tcPr>
          <w:p w:rsidR="00455D3E" w:rsidRDefault="00927824">
            <w:pPr>
              <w:pStyle w:val="a3"/>
            </w:pPr>
            <w:r>
              <w:rPr>
                <w:sz w:val="20"/>
              </w:rPr>
              <w:lastRenderedPageBreak/>
              <w:t>РО14 - Жобалардың алдын-ала</w:t>
            </w:r>
            <w:r>
              <w:rPr>
                <w:sz w:val="20"/>
              </w:rPr>
              <w:t xml:space="preserve"> техникалық-экономикалық негіздемесін жүргізу, жұмысты және персоналдың еңбек ақы төлеу қорын жоспарлау (6B07201)</w:t>
            </w:r>
          </w:p>
          <w:p w:rsidR="00455D3E" w:rsidRDefault="00927824">
            <w:pPr>
              <w:pStyle w:val="a3"/>
            </w:pPr>
            <w:r>
              <w:rPr>
                <w:sz w:val="20"/>
              </w:rPr>
              <w:t>РО14 - Проводить предварительное технико-экономическое обоснование проектов, планировать работу и фонд оплаты труда персонала (6B07201)</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lastRenderedPageBreak/>
              <w:t xml:space="preserve">КК8 </w:t>
            </w:r>
            <w:r>
              <w:rPr>
                <w:sz w:val="20"/>
              </w:rPr>
              <w:t>- Минералдық шикізатты қайта өңдеу саласында инновациялық технологиялар мен материалдар құру, ғылыми-инновациялық қызметке қатысу (6B07202)</w:t>
            </w:r>
          </w:p>
          <w:p w:rsidR="00455D3E" w:rsidRDefault="00927824">
            <w:pPr>
              <w:pStyle w:val="a3"/>
              <w:jc w:val="center"/>
            </w:pPr>
            <w:r>
              <w:rPr>
                <w:sz w:val="20"/>
              </w:rPr>
              <w:t>КК8 - Создание инновационных технологий и материалов в области переработки минерального сырья, участие в научно-инно</w:t>
            </w:r>
            <w:r>
              <w:rPr>
                <w:sz w:val="20"/>
              </w:rPr>
              <w:t>вационной деятельности  (6B07202)</w:t>
            </w:r>
          </w:p>
        </w:tc>
        <w:tc>
          <w:tcPr>
            <w:tcW w:w="0" w:type="auto"/>
          </w:tcPr>
          <w:p w:rsidR="00455D3E" w:rsidRDefault="00927824">
            <w:pPr>
              <w:pStyle w:val="a3"/>
            </w:pPr>
            <w:r>
              <w:rPr>
                <w:sz w:val="20"/>
              </w:rPr>
              <w:t>РО16 - Енгізілетін жаңа жабдықты игеру, қолданыстағы технологиялық жабдықтың техникалық жай-күйі мен қалдық ресурсын тексеру (6B07202)</w:t>
            </w:r>
          </w:p>
          <w:p w:rsidR="00455D3E" w:rsidRDefault="00927824">
            <w:pPr>
              <w:pStyle w:val="a3"/>
            </w:pPr>
            <w:r>
              <w:rPr>
                <w:sz w:val="20"/>
              </w:rPr>
              <w:t>РО16 - Осваивать вводимое новое оборудование, проверять техническое состояние и остаточ</w:t>
            </w:r>
            <w:r>
              <w:rPr>
                <w:sz w:val="20"/>
              </w:rPr>
              <w:t>ный ресурс действующего технологического оборудования  (6B07202)</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КК9 - Кешенді, энергия үнемдейтін және экологиялық таза металлургиялық технологияларды әзірлеу үшін заманауи әдістерді қолдану қабілеті  (6B07201)</w:t>
            </w:r>
          </w:p>
          <w:p w:rsidR="00455D3E" w:rsidRDefault="00927824">
            <w:pPr>
              <w:pStyle w:val="a3"/>
              <w:jc w:val="center"/>
            </w:pPr>
            <w:r>
              <w:rPr>
                <w:sz w:val="20"/>
              </w:rPr>
              <w:t>КК9 - Способность применять современные ме</w:t>
            </w:r>
            <w:r>
              <w:rPr>
                <w:sz w:val="20"/>
              </w:rPr>
              <w:t>тоды для разработки комплексных, энергосберегающих и экологически чистых металлургических технологий (6B07201)</w:t>
            </w:r>
          </w:p>
        </w:tc>
        <w:tc>
          <w:tcPr>
            <w:tcW w:w="0" w:type="auto"/>
          </w:tcPr>
          <w:p w:rsidR="00455D3E" w:rsidRDefault="00927824">
            <w:pPr>
              <w:pStyle w:val="a3"/>
            </w:pPr>
            <w:r>
              <w:rPr>
                <w:sz w:val="20"/>
              </w:rPr>
              <w:t xml:space="preserve">РО17 - Жаңа технологияларды енгізу; материалдар мен жабдықтарды ұтымды пайдалану мақсатында жобаға техникалық-экономикалық негіздеме әзірлеу </w:t>
            </w:r>
            <w:r>
              <w:rPr>
                <w:sz w:val="20"/>
              </w:rPr>
              <w:t>(6B07201)</w:t>
            </w:r>
          </w:p>
          <w:p w:rsidR="00455D3E" w:rsidRDefault="00927824">
            <w:pPr>
              <w:pStyle w:val="a3"/>
            </w:pPr>
            <w:r>
              <w:rPr>
                <w:sz w:val="20"/>
              </w:rPr>
              <w:t>РО17 - Разрабатывать технико-экономическое обоснование к проекту, с целью внедрения новых технологий; рационального использования материалов и оборудования (6B07201)</w:t>
            </w:r>
          </w:p>
        </w:tc>
        <w:tc>
          <w:tcPr>
            <w:tcW w:w="0" w:type="auto"/>
            <w:vMerge/>
          </w:tcPr>
          <w:p w:rsidR="00455D3E" w:rsidRDefault="00455D3E">
            <w:pPr>
              <w:pStyle w:val="a3"/>
            </w:pPr>
          </w:p>
        </w:tc>
      </w:tr>
      <w:tr w:rsidR="00455D3E">
        <w:tc>
          <w:tcPr>
            <w:tcW w:w="0" w:type="auto"/>
            <w:vMerge w:val="restart"/>
          </w:tcPr>
          <w:p w:rsidR="00455D3E" w:rsidRDefault="00927824">
            <w:pPr>
              <w:pStyle w:val="a3"/>
              <w:jc w:val="center"/>
            </w:pPr>
            <w:r>
              <w:rPr>
                <w:sz w:val="20"/>
              </w:rPr>
              <w:t>КК9 - Кешенді, энергия үнемдейтін және экологиялық таза технологияларды әзірле</w:t>
            </w:r>
            <w:r>
              <w:rPr>
                <w:sz w:val="20"/>
              </w:rPr>
              <w:t>у үшін заманауи әдістерді қолдану қабілеті  (6B07202)</w:t>
            </w:r>
          </w:p>
          <w:p w:rsidR="00455D3E" w:rsidRDefault="00927824">
            <w:pPr>
              <w:pStyle w:val="a3"/>
              <w:jc w:val="center"/>
            </w:pPr>
            <w:r>
              <w:rPr>
                <w:sz w:val="20"/>
              </w:rPr>
              <w:t>КК9 - Способность применять современные методы для разработки комплексных, энергосберегающих и экологически чистых технологий  (6B07202)</w:t>
            </w:r>
          </w:p>
        </w:tc>
        <w:tc>
          <w:tcPr>
            <w:tcW w:w="0" w:type="auto"/>
          </w:tcPr>
          <w:p w:rsidR="00455D3E" w:rsidRDefault="00927824">
            <w:pPr>
              <w:pStyle w:val="a3"/>
            </w:pPr>
            <w:r>
              <w:rPr>
                <w:sz w:val="20"/>
              </w:rPr>
              <w:t>РО18 - Пайдалы қазбаларды байыту өнімдерін шығару кезінде техноло</w:t>
            </w:r>
            <w:r>
              <w:rPr>
                <w:sz w:val="20"/>
              </w:rPr>
              <w:t>гиялық тәртіпті сақтау, байыту бойынша жаңа технологияларды игеру  (6B07202)</w:t>
            </w:r>
          </w:p>
          <w:p w:rsidR="00455D3E" w:rsidRDefault="00927824">
            <w:pPr>
              <w:pStyle w:val="a3"/>
            </w:pPr>
            <w:r>
              <w:rPr>
                <w:sz w:val="20"/>
              </w:rPr>
              <w:t>РО18 - Соблюдать технологические  дисциплины при выпуске продуктов обогащения полезных ископаемых, осваивать новые технологии по обогащению (6B07202)</w:t>
            </w:r>
          </w:p>
        </w:tc>
        <w:tc>
          <w:tcPr>
            <w:tcW w:w="0" w:type="auto"/>
            <w:vMerge/>
          </w:tcPr>
          <w:p w:rsidR="00455D3E" w:rsidRDefault="00455D3E">
            <w:pPr>
              <w:pStyle w:val="a3"/>
            </w:pPr>
          </w:p>
        </w:tc>
      </w:tr>
    </w:tbl>
    <w:p w:rsidR="00455D3E" w:rsidRDefault="00455D3E">
      <w:pPr>
        <w:pStyle w:val="a3"/>
      </w:pPr>
    </w:p>
    <w:p w:rsidR="00455D3E" w:rsidRDefault="00927824">
      <w:pPr>
        <w:pStyle w:val="a3"/>
        <w:jc w:val="center"/>
      </w:pPr>
      <w:r>
        <w:rPr>
          <w:b/>
        </w:rPr>
        <w:lastRenderedPageBreak/>
        <w:t>1.4 Пәнді игеруде қолданыл</w:t>
      </w:r>
      <w:r>
        <w:rPr>
          <w:b/>
        </w:rPr>
        <w:t>атын білім беру технологиялары</w:t>
      </w:r>
    </w:p>
    <w:p w:rsidR="00455D3E" w:rsidRDefault="00927824">
      <w:pPr>
        <w:pStyle w:val="a3"/>
        <w:jc w:val="center"/>
      </w:pPr>
      <w:r>
        <w:rPr>
          <w:b/>
        </w:rPr>
        <w:t>1.4 Образовательные технологии, применяемые при освоении дисциплины</w:t>
      </w:r>
    </w:p>
    <w:p w:rsidR="00455D3E" w:rsidRDefault="00455D3E">
      <w:pPr>
        <w:pStyle w:val="a3"/>
      </w:pPr>
    </w:p>
    <w:p w:rsidR="00455D3E" w:rsidRDefault="00927824">
      <w:pPr>
        <w:pStyle w:val="a3"/>
        <w:jc w:val="center"/>
      </w:pPr>
      <w:r>
        <w:rPr>
          <w:b/>
        </w:rPr>
        <w:t>1.4.1 Негізгі білім беру технологиялары</w:t>
      </w:r>
    </w:p>
    <w:p w:rsidR="00455D3E" w:rsidRDefault="00927824">
      <w:pPr>
        <w:pStyle w:val="a3"/>
        <w:jc w:val="center"/>
      </w:pPr>
      <w:r>
        <w:rPr>
          <w:b/>
        </w:rPr>
        <w:t>1.4.1 Основные образовательные технологии</w:t>
      </w:r>
    </w:p>
    <w:p w:rsidR="00455D3E" w:rsidRDefault="00455D3E">
      <w:pPr>
        <w:pStyle w:val="a3"/>
      </w:pPr>
    </w:p>
    <w:p w:rsidR="00455D3E" w:rsidRDefault="00927824">
      <w:pPr>
        <w:pStyle w:val="a3"/>
        <w:ind w:firstLine="567"/>
      </w:pPr>
      <w:r>
        <w:t xml:space="preserve">Оқу сабақтарын өткізу кезінде мынадай білім беру технологияларын </w:t>
      </w:r>
      <w:r>
        <w:t>пайдалану көзделеді</w:t>
      </w:r>
    </w:p>
    <w:p w:rsidR="00455D3E" w:rsidRDefault="00927824">
      <w:pPr>
        <w:pStyle w:val="a3"/>
        <w:ind w:firstLine="567"/>
      </w:pPr>
      <w:permStart w:id="683475277" w:edGrp="none"/>
      <w:r>
        <w:t>- интерактивті дәріс (оқутыдың келесі белсенді түрлерін қолдану: атқарушы (басқарылатын) пікірталас немесе әңгімелесу, модерация, слайдтарды немесе оқу фильмдерін көрсету); - берілген шарттар негізінде әртүрлі жағдайлардың даму сценарий</w:t>
      </w:r>
      <w:r>
        <w:t>лерін құру; - ақпараттық-коммуникациялық; - іздеу-зерттеу (оқу үрдісінде студенттердің өзіндік зерттеу қызметі); - оқу міндеттерін шешу</w:t>
      </w:r>
    </w:p>
    <w:permEnd w:id="683475277"/>
    <w:p w:rsidR="00455D3E" w:rsidRDefault="00927824">
      <w:pPr>
        <w:pStyle w:val="a3"/>
        <w:ind w:firstLine="567"/>
      </w:pPr>
      <w:r>
        <w:t>При проведении учебных занятий предусматривается использование следующих образовательных технологий:</w:t>
      </w:r>
    </w:p>
    <w:p w:rsidR="00455D3E" w:rsidRDefault="00927824">
      <w:pPr>
        <w:pStyle w:val="a3"/>
        <w:ind w:firstLine="567"/>
      </w:pPr>
      <w:permStart w:id="1242041072" w:edGrp="none"/>
      <w:r>
        <w:t>- интерактивная лек</w:t>
      </w:r>
      <w:r>
        <w:t>ция (применение следующих активных форм обучения: ведома (управляемая) дискуссия или беседа; модерация; демонстрация слайдов или учебных фильмов;) - построение сценариев развития различных ситуаций на основе заданных условий; - информационно-коммуникационн</w:t>
      </w:r>
      <w:r>
        <w:t>ая; - поисково-исследовательская (самостоятельная исследовательская деятельность студентов в процессе обучения); - решение учебных задач.</w:t>
      </w:r>
    </w:p>
    <w:permEnd w:id="1242041072"/>
    <w:p w:rsidR="00455D3E" w:rsidRDefault="00455D3E">
      <w:pPr>
        <w:pStyle w:val="a3"/>
      </w:pPr>
    </w:p>
    <w:p w:rsidR="00455D3E" w:rsidRDefault="00927824">
      <w:pPr>
        <w:pStyle w:val="a3"/>
        <w:jc w:val="center"/>
      </w:pPr>
      <w:r>
        <w:rPr>
          <w:b/>
        </w:rPr>
        <w:t>1.4.2 Бейімделген білім беру технологиялары (инклюзивті оқыту)</w:t>
      </w:r>
    </w:p>
    <w:p w:rsidR="00455D3E" w:rsidRDefault="00927824">
      <w:pPr>
        <w:pStyle w:val="a3"/>
        <w:jc w:val="center"/>
      </w:pPr>
      <w:r>
        <w:rPr>
          <w:b/>
        </w:rPr>
        <w:t>1.4.2 Адаптивные образовательные технологии (инклюзивн</w:t>
      </w:r>
      <w:r>
        <w:rPr>
          <w:b/>
        </w:rPr>
        <w:t>ое обучение)</w:t>
      </w:r>
    </w:p>
    <w:p w:rsidR="00455D3E" w:rsidRDefault="00455D3E">
      <w:pPr>
        <w:pStyle w:val="a3"/>
      </w:pPr>
    </w:p>
    <w:p w:rsidR="00455D3E" w:rsidRDefault="0092782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55D3E" w:rsidRDefault="00927824">
      <w:pPr>
        <w:pStyle w:val="a3"/>
        <w:ind w:firstLine="567"/>
      </w:pPr>
      <w:permStart w:id="2120902976" w:edGrp="none"/>
      <w:r>
        <w:t>- қашықтықтан оқыту; - жеке бағытталған (мысалы, тірек-қимыл аппараты бқзылған студенттер үші</w:t>
      </w:r>
      <w:r>
        <w:t>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w:t>
      </w:r>
      <w:r>
        <w:t>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көмектему үшін ұйым.дастырылған студенттермен қосымша жеке кеңестер мен сабақтар өткізу.</w:t>
      </w:r>
    </w:p>
    <w:permEnd w:id="2120902976"/>
    <w:p w:rsidR="00455D3E" w:rsidRDefault="00927824">
      <w:pPr>
        <w:pStyle w:val="a3"/>
        <w:ind w:firstLine="567"/>
      </w:pPr>
      <w:r>
        <w:t>Для успешного ос</w:t>
      </w:r>
      <w:r>
        <w:t>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455D3E" w:rsidRDefault="00927824">
      <w:pPr>
        <w:pStyle w:val="a3"/>
        <w:ind w:firstLine="567"/>
      </w:pPr>
      <w:permStart w:id="848394239" w:edGrp="none"/>
      <w:r>
        <w:t>- дистанционные образовательные; - личностно ориентированные (например, использование экранной клавиатуры и альтерн</w:t>
      </w:r>
      <w:r>
        <w:t>ативных устройств ввода информации для обучающихся с нарушением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w:t>
      </w:r>
      <w:r>
        <w:t>метно-ориентированные (процесс преобразования,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орагнизованные для оказания помощи в освоении у</w:t>
      </w:r>
      <w:r>
        <w:t>чебного материала.</w:t>
      </w:r>
    </w:p>
    <w:permEnd w:id="848394239"/>
    <w:p w:rsidR="00455D3E" w:rsidRDefault="00455D3E">
      <w:pPr>
        <w:pStyle w:val="a3"/>
      </w:pPr>
    </w:p>
    <w:p w:rsidR="00455D3E" w:rsidRDefault="00927824">
      <w:pPr>
        <w:pStyle w:val="a3"/>
        <w:jc w:val="center"/>
      </w:pPr>
      <w:r>
        <w:rPr>
          <w:b/>
        </w:rPr>
        <w:lastRenderedPageBreak/>
        <w:t>1.5 Пререквизиттер</w:t>
      </w:r>
    </w:p>
    <w:p w:rsidR="00455D3E" w:rsidRDefault="00927824">
      <w:pPr>
        <w:pStyle w:val="a3"/>
        <w:jc w:val="center"/>
      </w:pPr>
      <w:r>
        <w:rPr>
          <w:b/>
        </w:rPr>
        <w:t>1.5 Пререквизиты</w:t>
      </w:r>
    </w:p>
    <w:p w:rsidR="00455D3E" w:rsidRDefault="00455D3E">
      <w:pPr>
        <w:pStyle w:val="a3"/>
      </w:pPr>
    </w:p>
    <w:p w:rsidR="00455D3E" w:rsidRDefault="00927824">
      <w:pPr>
        <w:pStyle w:val="a3"/>
        <w:ind w:firstLine="567"/>
      </w:pPr>
      <w:permStart w:id="259198716" w:edGrp="none"/>
      <w:r>
        <w:t>- Математика / Математика (5B070900, 5B073700)</w:t>
      </w:r>
    </w:p>
    <w:p w:rsidR="00455D3E" w:rsidRDefault="00927824">
      <w:pPr>
        <w:pStyle w:val="a3"/>
        <w:ind w:firstLine="567"/>
      </w:pPr>
      <w:r>
        <w:t>- Сызба геометрия  және компьютерлік графика / Начертательная геометрия и компьютерная графика (5B070900)</w:t>
      </w:r>
    </w:p>
    <w:p w:rsidR="00455D3E" w:rsidRDefault="00927824">
      <w:pPr>
        <w:pStyle w:val="a3"/>
        <w:ind w:firstLine="567"/>
      </w:pPr>
      <w:r>
        <w:t xml:space="preserve">- Инженерлік графика  / Инженерная графика </w:t>
      </w:r>
      <w:r>
        <w:t>(5B070700)</w:t>
      </w:r>
    </w:p>
    <w:p w:rsidR="00455D3E" w:rsidRDefault="00927824">
      <w:pPr>
        <w:pStyle w:val="a3"/>
        <w:ind w:firstLine="567"/>
      </w:pPr>
      <w:r>
        <w:t>- Сызба геометрия  және компьютерлік графика / Начертательная геометрия и компьютерная графика (5B070900, 5B073700)</w:t>
      </w:r>
    </w:p>
    <w:p w:rsidR="00455D3E" w:rsidRDefault="00927824">
      <w:pPr>
        <w:pStyle w:val="a3"/>
        <w:ind w:firstLine="567"/>
      </w:pPr>
      <w:r>
        <w:t>- Физика / Физика (5B090100, 6B06103)</w:t>
      </w:r>
    </w:p>
    <w:permEnd w:id="259198716"/>
    <w:p w:rsidR="00455D3E" w:rsidRDefault="00455D3E">
      <w:pPr>
        <w:pStyle w:val="a3"/>
      </w:pPr>
    </w:p>
    <w:p w:rsidR="00455D3E" w:rsidRDefault="00927824">
      <w:pPr>
        <w:pStyle w:val="a3"/>
        <w:jc w:val="center"/>
      </w:pPr>
      <w:r>
        <w:rPr>
          <w:b/>
        </w:rPr>
        <w:t>1.6 Постреквизиттер</w:t>
      </w:r>
    </w:p>
    <w:p w:rsidR="00455D3E" w:rsidRDefault="00927824">
      <w:pPr>
        <w:pStyle w:val="a3"/>
        <w:jc w:val="center"/>
      </w:pPr>
      <w:r>
        <w:rPr>
          <w:b/>
        </w:rPr>
        <w:t>1.6 Постреквизиты</w:t>
      </w:r>
    </w:p>
    <w:p w:rsidR="00455D3E" w:rsidRDefault="00455D3E">
      <w:pPr>
        <w:pStyle w:val="a3"/>
      </w:pPr>
    </w:p>
    <w:p w:rsidR="00455D3E" w:rsidRDefault="00927824">
      <w:pPr>
        <w:pStyle w:val="a3"/>
        <w:ind w:firstLine="567"/>
      </w:pPr>
      <w:permStart w:id="1782934784" w:edGrp="none"/>
      <w:r>
        <w:t>- Металлургиялық пештер / Металлургические печи (5B</w:t>
      </w:r>
      <w:r>
        <w:t>070900)</w:t>
      </w:r>
    </w:p>
    <w:p w:rsidR="00455D3E" w:rsidRDefault="00927824">
      <w:pPr>
        <w:pStyle w:val="a3"/>
        <w:ind w:firstLine="567"/>
      </w:pPr>
      <w:r>
        <w:t>- Электр техникасы / Электротехника (5B070700)</w:t>
      </w:r>
    </w:p>
    <w:permEnd w:id="1782934784"/>
    <w:p w:rsidR="00455D3E" w:rsidRDefault="00455D3E">
      <w:pPr>
        <w:pStyle w:val="a3"/>
      </w:pPr>
    </w:p>
    <w:p w:rsidR="00455D3E" w:rsidRDefault="00927824">
      <w:pPr>
        <w:pStyle w:val="a3"/>
        <w:jc w:val="center"/>
      </w:pPr>
      <w:r>
        <w:rPr>
          <w:b/>
        </w:rPr>
        <w:t>1.7 Пәннің еңбек сыйымдылығы</w:t>
      </w:r>
    </w:p>
    <w:p w:rsidR="00455D3E" w:rsidRDefault="00927824">
      <w:pPr>
        <w:pStyle w:val="a3"/>
        <w:jc w:val="center"/>
      </w:pPr>
      <w:r>
        <w:rPr>
          <w:b/>
        </w:rPr>
        <w:t>1.7 Трудоемкость дисциплины</w:t>
      </w:r>
    </w:p>
    <w:p w:rsidR="00455D3E" w:rsidRDefault="00455D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455D3E">
        <w:trPr>
          <w:tblHeader/>
        </w:trPr>
        <w:tc>
          <w:tcPr>
            <w:tcW w:w="3500" w:type="pct"/>
          </w:tcPr>
          <w:p w:rsidR="00455D3E" w:rsidRDefault="00927824">
            <w:pPr>
              <w:pStyle w:val="a3"/>
            </w:pPr>
            <w:r>
              <w:t>Жұмыс түрлері / Виды работ</w:t>
            </w:r>
          </w:p>
        </w:tc>
        <w:tc>
          <w:tcPr>
            <w:tcW w:w="1500" w:type="pct"/>
          </w:tcPr>
          <w:p w:rsidR="00455D3E" w:rsidRDefault="00927824">
            <w:pPr>
              <w:pStyle w:val="a3"/>
              <w:jc w:val="center"/>
            </w:pPr>
            <w:r>
              <w:t>сағат / часы</w:t>
            </w:r>
          </w:p>
        </w:tc>
      </w:tr>
      <w:tr w:rsidR="00455D3E">
        <w:tc>
          <w:tcPr>
            <w:tcW w:w="0" w:type="auto"/>
            <w:gridSpan w:val="2"/>
          </w:tcPr>
          <w:p w:rsidR="00455D3E" w:rsidRDefault="00927824">
            <w:pPr>
              <w:pStyle w:val="a3"/>
              <w:jc w:val="center"/>
            </w:pPr>
            <w:r>
              <w:rPr>
                <w:i/>
              </w:rPr>
              <w:t>6B06103</w:t>
            </w:r>
          </w:p>
        </w:tc>
      </w:tr>
      <w:tr w:rsidR="00455D3E">
        <w:tc>
          <w:tcPr>
            <w:tcW w:w="0" w:type="auto"/>
          </w:tcPr>
          <w:p w:rsidR="00455D3E" w:rsidRDefault="00927824">
            <w:pPr>
              <w:pStyle w:val="a3"/>
            </w:pPr>
            <w:r>
              <w:t>Дәрістер / Лекции</w:t>
            </w:r>
          </w:p>
        </w:tc>
        <w:tc>
          <w:tcPr>
            <w:tcW w:w="0" w:type="auto"/>
          </w:tcPr>
          <w:p w:rsidR="00455D3E" w:rsidRDefault="00927824">
            <w:pPr>
              <w:pStyle w:val="a3"/>
              <w:jc w:val="center"/>
            </w:pPr>
            <w:r>
              <w:t>15</w:t>
            </w:r>
          </w:p>
        </w:tc>
      </w:tr>
      <w:tr w:rsidR="00455D3E">
        <w:tc>
          <w:tcPr>
            <w:tcW w:w="0" w:type="auto"/>
          </w:tcPr>
          <w:p w:rsidR="00455D3E" w:rsidRDefault="00927824">
            <w:pPr>
              <w:pStyle w:val="a3"/>
            </w:pPr>
            <w:r>
              <w:t>Практикалық жұмыстар / Практические работы</w:t>
            </w:r>
          </w:p>
        </w:tc>
        <w:tc>
          <w:tcPr>
            <w:tcW w:w="0" w:type="auto"/>
          </w:tcPr>
          <w:p w:rsidR="00455D3E" w:rsidRDefault="00927824">
            <w:pPr>
              <w:pStyle w:val="a3"/>
              <w:jc w:val="center"/>
            </w:pPr>
            <w:r>
              <w:t>30</w:t>
            </w:r>
          </w:p>
        </w:tc>
      </w:tr>
      <w:tr w:rsidR="00455D3E">
        <w:tc>
          <w:tcPr>
            <w:tcW w:w="0" w:type="auto"/>
          </w:tcPr>
          <w:p w:rsidR="00455D3E" w:rsidRDefault="00927824">
            <w:pPr>
              <w:pStyle w:val="a3"/>
            </w:pPr>
            <w:r>
              <w:t>СӨЖО / СРОП</w:t>
            </w:r>
          </w:p>
        </w:tc>
        <w:tc>
          <w:tcPr>
            <w:tcW w:w="0" w:type="auto"/>
          </w:tcPr>
          <w:p w:rsidR="00455D3E" w:rsidRDefault="00927824">
            <w:pPr>
              <w:pStyle w:val="a3"/>
              <w:jc w:val="center"/>
            </w:pPr>
            <w:r>
              <w:t>45</w:t>
            </w:r>
          </w:p>
        </w:tc>
      </w:tr>
      <w:tr w:rsidR="00455D3E">
        <w:tc>
          <w:tcPr>
            <w:tcW w:w="0" w:type="auto"/>
          </w:tcPr>
          <w:p w:rsidR="00455D3E" w:rsidRDefault="00927824">
            <w:pPr>
              <w:pStyle w:val="a3"/>
            </w:pPr>
            <w:r>
              <w:t xml:space="preserve">СӨЖ / </w:t>
            </w:r>
            <w:r>
              <w:t>СРО</w:t>
            </w:r>
          </w:p>
        </w:tc>
        <w:tc>
          <w:tcPr>
            <w:tcW w:w="0" w:type="auto"/>
          </w:tcPr>
          <w:p w:rsidR="00455D3E" w:rsidRDefault="00927824">
            <w:pPr>
              <w:pStyle w:val="a3"/>
              <w:jc w:val="center"/>
            </w:pPr>
            <w:r>
              <w:t>60</w:t>
            </w:r>
          </w:p>
        </w:tc>
      </w:tr>
      <w:tr w:rsidR="00455D3E">
        <w:tc>
          <w:tcPr>
            <w:tcW w:w="0" w:type="auto"/>
          </w:tcPr>
          <w:p w:rsidR="00455D3E" w:rsidRDefault="00927824">
            <w:pPr>
              <w:pStyle w:val="a3"/>
              <w:jc w:val="left"/>
            </w:pPr>
            <w:r>
              <w:t>Қорытынды</w:t>
            </w:r>
            <w:r>
              <w:t xml:space="preserve"> бақылауды жүргізу нысаны /</w:t>
            </w:r>
            <w:r>
              <w:br/>
              <w:t>Форма проведения итогового контроля</w:t>
            </w:r>
          </w:p>
        </w:tc>
        <w:tc>
          <w:tcPr>
            <w:tcW w:w="0" w:type="auto"/>
          </w:tcPr>
          <w:p w:rsidR="00455D3E" w:rsidRDefault="00927824">
            <w:pPr>
              <w:pStyle w:val="a3"/>
              <w:jc w:val="center"/>
            </w:pPr>
            <w:r>
              <w:t>емтихан / экзамен</w:t>
            </w:r>
          </w:p>
        </w:tc>
      </w:tr>
      <w:tr w:rsidR="00455D3E">
        <w:tc>
          <w:tcPr>
            <w:tcW w:w="0" w:type="auto"/>
            <w:gridSpan w:val="2"/>
          </w:tcPr>
          <w:p w:rsidR="00455D3E" w:rsidRDefault="00927824">
            <w:pPr>
              <w:pStyle w:val="a3"/>
              <w:jc w:val="center"/>
            </w:pPr>
            <w:r>
              <w:rPr>
                <w:i/>
              </w:rPr>
              <w:t>5B070700, 5B070900, 5B073700, 5B090100, 6B07110, 6B07201, 6B07202, 6B07206</w:t>
            </w:r>
          </w:p>
        </w:tc>
      </w:tr>
      <w:tr w:rsidR="00455D3E">
        <w:tc>
          <w:tcPr>
            <w:tcW w:w="0" w:type="auto"/>
          </w:tcPr>
          <w:p w:rsidR="00455D3E" w:rsidRDefault="00927824">
            <w:pPr>
              <w:pStyle w:val="a3"/>
            </w:pPr>
            <w:r>
              <w:t>Дәрістер / Лекции</w:t>
            </w:r>
          </w:p>
        </w:tc>
        <w:tc>
          <w:tcPr>
            <w:tcW w:w="0" w:type="auto"/>
          </w:tcPr>
          <w:p w:rsidR="00455D3E" w:rsidRDefault="00927824">
            <w:pPr>
              <w:pStyle w:val="a3"/>
              <w:jc w:val="center"/>
            </w:pPr>
            <w:r>
              <w:t>15</w:t>
            </w:r>
          </w:p>
        </w:tc>
      </w:tr>
      <w:tr w:rsidR="00455D3E">
        <w:tc>
          <w:tcPr>
            <w:tcW w:w="0" w:type="auto"/>
          </w:tcPr>
          <w:p w:rsidR="00455D3E" w:rsidRDefault="00927824">
            <w:pPr>
              <w:pStyle w:val="a3"/>
            </w:pPr>
            <w:r>
              <w:t>Практикалық жұмыстар / Практические работы</w:t>
            </w:r>
          </w:p>
        </w:tc>
        <w:tc>
          <w:tcPr>
            <w:tcW w:w="0" w:type="auto"/>
          </w:tcPr>
          <w:p w:rsidR="00455D3E" w:rsidRDefault="00927824">
            <w:pPr>
              <w:pStyle w:val="a3"/>
              <w:jc w:val="center"/>
            </w:pPr>
            <w:r>
              <w:t>30</w:t>
            </w:r>
          </w:p>
        </w:tc>
      </w:tr>
      <w:tr w:rsidR="00455D3E">
        <w:tc>
          <w:tcPr>
            <w:tcW w:w="0" w:type="auto"/>
          </w:tcPr>
          <w:p w:rsidR="00455D3E" w:rsidRDefault="00927824">
            <w:pPr>
              <w:pStyle w:val="a3"/>
            </w:pPr>
            <w:r>
              <w:t>СӨЖО / СРОП</w:t>
            </w:r>
          </w:p>
        </w:tc>
        <w:tc>
          <w:tcPr>
            <w:tcW w:w="0" w:type="auto"/>
          </w:tcPr>
          <w:p w:rsidR="00455D3E" w:rsidRDefault="00927824">
            <w:pPr>
              <w:pStyle w:val="a3"/>
              <w:jc w:val="center"/>
            </w:pPr>
            <w:r>
              <w:t>30</w:t>
            </w:r>
          </w:p>
        </w:tc>
      </w:tr>
      <w:tr w:rsidR="00455D3E">
        <w:tc>
          <w:tcPr>
            <w:tcW w:w="0" w:type="auto"/>
          </w:tcPr>
          <w:p w:rsidR="00455D3E" w:rsidRDefault="00927824">
            <w:pPr>
              <w:pStyle w:val="a3"/>
            </w:pPr>
            <w:r>
              <w:t>СӨЖ / СРО</w:t>
            </w:r>
          </w:p>
        </w:tc>
        <w:tc>
          <w:tcPr>
            <w:tcW w:w="0" w:type="auto"/>
          </w:tcPr>
          <w:p w:rsidR="00455D3E" w:rsidRDefault="00927824">
            <w:pPr>
              <w:pStyle w:val="a3"/>
              <w:jc w:val="center"/>
            </w:pPr>
            <w:r>
              <w:t>75</w:t>
            </w:r>
          </w:p>
        </w:tc>
      </w:tr>
      <w:tr w:rsidR="00455D3E">
        <w:tc>
          <w:tcPr>
            <w:tcW w:w="0" w:type="auto"/>
          </w:tcPr>
          <w:p w:rsidR="00455D3E" w:rsidRDefault="00927824">
            <w:pPr>
              <w:pStyle w:val="a3"/>
              <w:jc w:val="left"/>
            </w:pPr>
            <w:r>
              <w:t>Қорытынды</w:t>
            </w:r>
            <w:r>
              <w:t xml:space="preserve"> бақылауды жүргізу нысаны /</w:t>
            </w:r>
            <w:r>
              <w:br/>
              <w:t>Форма проведения итогового контроля</w:t>
            </w:r>
          </w:p>
        </w:tc>
        <w:tc>
          <w:tcPr>
            <w:tcW w:w="0" w:type="auto"/>
          </w:tcPr>
          <w:p w:rsidR="00455D3E" w:rsidRDefault="00927824">
            <w:pPr>
              <w:pStyle w:val="a3"/>
              <w:jc w:val="center"/>
            </w:pPr>
            <w:r>
              <w:t>емтихан / экзамен</w:t>
            </w:r>
          </w:p>
        </w:tc>
      </w:tr>
      <w:tr w:rsidR="00455D3E">
        <w:tc>
          <w:tcPr>
            <w:tcW w:w="0" w:type="auto"/>
            <w:gridSpan w:val="2"/>
          </w:tcPr>
          <w:p w:rsidR="00455D3E" w:rsidRDefault="00927824">
            <w:pPr>
              <w:pStyle w:val="a3"/>
              <w:jc w:val="center"/>
            </w:pPr>
            <w:r>
              <w:rPr>
                <w:i/>
              </w:rPr>
              <w:t>5B070900</w:t>
            </w:r>
          </w:p>
        </w:tc>
      </w:tr>
      <w:tr w:rsidR="00455D3E">
        <w:tc>
          <w:tcPr>
            <w:tcW w:w="0" w:type="auto"/>
          </w:tcPr>
          <w:p w:rsidR="00455D3E" w:rsidRDefault="00927824">
            <w:pPr>
              <w:pStyle w:val="a3"/>
            </w:pPr>
            <w:r>
              <w:t>Дәрістер / Лекции</w:t>
            </w:r>
          </w:p>
        </w:tc>
        <w:tc>
          <w:tcPr>
            <w:tcW w:w="0" w:type="auto"/>
          </w:tcPr>
          <w:p w:rsidR="00455D3E" w:rsidRDefault="00927824">
            <w:pPr>
              <w:pStyle w:val="a3"/>
              <w:jc w:val="center"/>
            </w:pPr>
            <w:r>
              <w:t>30</w:t>
            </w:r>
          </w:p>
        </w:tc>
      </w:tr>
      <w:tr w:rsidR="00455D3E">
        <w:tc>
          <w:tcPr>
            <w:tcW w:w="0" w:type="auto"/>
          </w:tcPr>
          <w:p w:rsidR="00455D3E" w:rsidRDefault="00927824">
            <w:pPr>
              <w:pStyle w:val="a3"/>
            </w:pPr>
            <w:r>
              <w:t>Практикалық жұмыстар / Практические работы</w:t>
            </w:r>
          </w:p>
        </w:tc>
        <w:tc>
          <w:tcPr>
            <w:tcW w:w="0" w:type="auto"/>
          </w:tcPr>
          <w:p w:rsidR="00455D3E" w:rsidRDefault="00927824">
            <w:pPr>
              <w:pStyle w:val="a3"/>
              <w:jc w:val="center"/>
            </w:pPr>
            <w:r>
              <w:t>30</w:t>
            </w:r>
          </w:p>
        </w:tc>
      </w:tr>
      <w:tr w:rsidR="00455D3E">
        <w:tc>
          <w:tcPr>
            <w:tcW w:w="0" w:type="auto"/>
          </w:tcPr>
          <w:p w:rsidR="00455D3E" w:rsidRDefault="00927824">
            <w:pPr>
              <w:pStyle w:val="a3"/>
            </w:pPr>
            <w:r>
              <w:t>СӨЖО / СРОП</w:t>
            </w:r>
          </w:p>
        </w:tc>
        <w:tc>
          <w:tcPr>
            <w:tcW w:w="0" w:type="auto"/>
          </w:tcPr>
          <w:p w:rsidR="00455D3E" w:rsidRDefault="00927824">
            <w:pPr>
              <w:pStyle w:val="a3"/>
              <w:jc w:val="center"/>
            </w:pPr>
            <w:r>
              <w:t>45</w:t>
            </w:r>
          </w:p>
        </w:tc>
      </w:tr>
      <w:tr w:rsidR="00455D3E">
        <w:tc>
          <w:tcPr>
            <w:tcW w:w="0" w:type="auto"/>
          </w:tcPr>
          <w:p w:rsidR="00455D3E" w:rsidRDefault="00927824">
            <w:pPr>
              <w:pStyle w:val="a3"/>
            </w:pPr>
            <w:r>
              <w:t>СӨЖ / СРО</w:t>
            </w:r>
          </w:p>
        </w:tc>
        <w:tc>
          <w:tcPr>
            <w:tcW w:w="0" w:type="auto"/>
          </w:tcPr>
          <w:p w:rsidR="00455D3E" w:rsidRDefault="00927824">
            <w:pPr>
              <w:pStyle w:val="a3"/>
              <w:jc w:val="center"/>
            </w:pPr>
            <w:r>
              <w:t>75</w:t>
            </w:r>
          </w:p>
        </w:tc>
      </w:tr>
      <w:tr w:rsidR="00455D3E">
        <w:tc>
          <w:tcPr>
            <w:tcW w:w="0" w:type="auto"/>
          </w:tcPr>
          <w:p w:rsidR="00455D3E" w:rsidRDefault="00927824">
            <w:pPr>
              <w:pStyle w:val="a3"/>
              <w:jc w:val="left"/>
            </w:pPr>
            <w:r>
              <w:t>Қорытынды</w:t>
            </w:r>
            <w:r>
              <w:t xml:space="preserve"> бақылауды жүргізу нысаны /</w:t>
            </w:r>
            <w:r>
              <w:br/>
              <w:t>Форма проведения итогового контроля</w:t>
            </w:r>
          </w:p>
        </w:tc>
        <w:tc>
          <w:tcPr>
            <w:tcW w:w="0" w:type="auto"/>
          </w:tcPr>
          <w:p w:rsidR="00455D3E" w:rsidRDefault="00927824">
            <w:pPr>
              <w:pStyle w:val="a3"/>
              <w:jc w:val="center"/>
            </w:pPr>
            <w:r>
              <w:t>емтихан / экзамен</w:t>
            </w:r>
          </w:p>
        </w:tc>
      </w:tr>
    </w:tbl>
    <w:p w:rsidR="00455D3E" w:rsidRDefault="00455D3E">
      <w:pPr>
        <w:pStyle w:val="a3"/>
      </w:pPr>
    </w:p>
    <w:p w:rsidR="00455D3E" w:rsidRDefault="00927824">
      <w:pPr>
        <w:pStyle w:val="a3"/>
        <w:jc w:val="center"/>
      </w:pPr>
      <w:r>
        <w:rPr>
          <w:b/>
        </w:rPr>
        <w:t>2 ПӘННІҢ МАЗМҰНЫ</w:t>
      </w:r>
    </w:p>
    <w:p w:rsidR="00455D3E" w:rsidRDefault="00927824">
      <w:pPr>
        <w:pStyle w:val="a3"/>
        <w:jc w:val="center"/>
      </w:pPr>
      <w:r>
        <w:rPr>
          <w:b/>
        </w:rPr>
        <w:t>2 СОДЕРЖАНИЕ ДИСЦИПЛИНЫ</w:t>
      </w:r>
    </w:p>
    <w:p w:rsidR="00455D3E" w:rsidRDefault="00455D3E">
      <w:pPr>
        <w:pStyle w:val="a3"/>
      </w:pPr>
    </w:p>
    <w:p w:rsidR="00455D3E" w:rsidRDefault="00927824">
      <w:pPr>
        <w:pStyle w:val="a3"/>
        <w:jc w:val="center"/>
      </w:pPr>
      <w:r>
        <w:rPr>
          <w:b/>
        </w:rPr>
        <w:t>2.1 Тақырыптық жоспар</w:t>
      </w:r>
    </w:p>
    <w:p w:rsidR="00455D3E" w:rsidRDefault="00927824">
      <w:pPr>
        <w:pStyle w:val="a3"/>
        <w:jc w:val="center"/>
      </w:pPr>
      <w:r>
        <w:rPr>
          <w:b/>
        </w:rPr>
        <w:t>2.1 Тематический план</w:t>
      </w:r>
    </w:p>
    <w:p w:rsidR="00455D3E" w:rsidRDefault="00455D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455D3E">
        <w:trPr>
          <w:tblHeader/>
        </w:trPr>
        <w:tc>
          <w:tcPr>
            <w:tcW w:w="147" w:type="pct"/>
          </w:tcPr>
          <w:p w:rsidR="00455D3E" w:rsidRDefault="00927824">
            <w:pPr>
              <w:pStyle w:val="a3"/>
              <w:jc w:val="center"/>
            </w:pPr>
            <w:r>
              <w:t>№</w:t>
            </w:r>
          </w:p>
        </w:tc>
        <w:tc>
          <w:tcPr>
            <w:tcW w:w="3383" w:type="pct"/>
          </w:tcPr>
          <w:p w:rsidR="00455D3E" w:rsidRDefault="00927824">
            <w:pPr>
              <w:pStyle w:val="a3"/>
              <w:jc w:val="center"/>
            </w:pPr>
            <w:r>
              <w:t>Тақырыптың атауы және мазмұны</w:t>
            </w:r>
          </w:p>
          <w:p w:rsidR="00455D3E" w:rsidRDefault="00927824">
            <w:pPr>
              <w:pStyle w:val="a3"/>
              <w:jc w:val="center"/>
            </w:pPr>
            <w:r>
              <w:t>Наименование темы и ее содержание</w:t>
            </w:r>
          </w:p>
        </w:tc>
        <w:tc>
          <w:tcPr>
            <w:tcW w:w="818" w:type="pct"/>
          </w:tcPr>
          <w:p w:rsidR="00455D3E" w:rsidRDefault="00927824">
            <w:pPr>
              <w:pStyle w:val="a3"/>
              <w:jc w:val="center"/>
            </w:pPr>
            <w:r>
              <w:t>Еңбек сыйымдылығы сағат</w:t>
            </w:r>
          </w:p>
          <w:p w:rsidR="00455D3E" w:rsidRDefault="00927824">
            <w:pPr>
              <w:pStyle w:val="a3"/>
              <w:jc w:val="center"/>
            </w:pPr>
            <w:r>
              <w:t>Трудоемкость в часах</w:t>
            </w:r>
          </w:p>
        </w:tc>
        <w:tc>
          <w:tcPr>
            <w:tcW w:w="653" w:type="pct"/>
          </w:tcPr>
          <w:p w:rsidR="00455D3E" w:rsidRDefault="00927824">
            <w:pPr>
              <w:pStyle w:val="a3"/>
              <w:jc w:val="center"/>
            </w:pPr>
            <w:r>
              <w:t>Әдебиетке</w:t>
            </w:r>
            <w:r>
              <w:t xml:space="preserve"> сілтеме</w:t>
            </w:r>
          </w:p>
          <w:p w:rsidR="00455D3E" w:rsidRDefault="00927824">
            <w:pPr>
              <w:pStyle w:val="a3"/>
              <w:jc w:val="center"/>
            </w:pPr>
            <w:r>
              <w:t>Ссылка на литературу</w:t>
            </w:r>
          </w:p>
        </w:tc>
      </w:tr>
      <w:tr w:rsidR="00455D3E">
        <w:tc>
          <w:tcPr>
            <w:tcW w:w="0" w:type="auto"/>
            <w:gridSpan w:val="4"/>
          </w:tcPr>
          <w:p w:rsidR="00455D3E" w:rsidRDefault="00927824">
            <w:pPr>
              <w:pStyle w:val="a3"/>
              <w:jc w:val="center"/>
            </w:pPr>
            <w:r>
              <w:rPr>
                <w:b/>
              </w:rPr>
              <w:t>Дәрістік сабақтар / Лекционные занятия</w:t>
            </w:r>
          </w:p>
        </w:tc>
      </w:tr>
      <w:tr w:rsidR="00455D3E">
        <w:tc>
          <w:tcPr>
            <w:tcW w:w="0" w:type="auto"/>
          </w:tcPr>
          <w:p w:rsidR="00455D3E" w:rsidRDefault="00927824">
            <w:pPr>
              <w:pStyle w:val="a3"/>
              <w:jc w:val="center"/>
            </w:pPr>
            <w:permStart w:id="1797531245" w:edGrp="none"/>
            <w:r>
              <w:t>1</w:t>
            </w:r>
          </w:p>
        </w:tc>
        <w:tc>
          <w:tcPr>
            <w:tcW w:w="0" w:type="auto"/>
          </w:tcPr>
          <w:p w:rsidR="00455D3E" w:rsidRDefault="00927824">
            <w:pPr>
              <w:pStyle w:val="a3"/>
            </w:pPr>
            <w:r>
              <w:rPr>
                <w:b/>
                <w:sz w:val="22"/>
                <w:lang w:val="kk-KZ"/>
              </w:rPr>
              <w:t>1 тақырып. Статиканың негізгі ұғымдары.</w:t>
            </w:r>
          </w:p>
          <w:p w:rsidR="00455D3E" w:rsidRDefault="00927824">
            <w:pPr>
              <w:pStyle w:val="a3"/>
            </w:pPr>
            <w:r>
              <w:rPr>
                <w:sz w:val="22"/>
                <w:lang w:val="kk-KZ"/>
              </w:rPr>
              <w:t xml:space="preserve">Күш, күштер жүйесі. Статика аксиомалары. Күштің оське проекциясы. Байланыстар аксиомасы. Байланыстардың түрлері және олардың </w:t>
            </w:r>
            <w:r>
              <w:rPr>
                <w:sz w:val="22"/>
                <w:lang w:val="kk-KZ"/>
              </w:rPr>
              <w:t>реакциялары.</w:t>
            </w:r>
          </w:p>
          <w:p w:rsidR="00455D3E" w:rsidRDefault="00927824">
            <w:pPr>
              <w:pStyle w:val="a3"/>
            </w:pPr>
            <w:r>
              <w:rPr>
                <w:b/>
                <w:sz w:val="22"/>
              </w:rPr>
              <w:t>Тема 1. Основные понятия статики.</w:t>
            </w:r>
          </w:p>
          <w:p w:rsidR="00455D3E" w:rsidRDefault="00927824">
            <w:pPr>
              <w:pStyle w:val="a3"/>
            </w:pPr>
            <w:r>
              <w:rPr>
                <w:sz w:val="22"/>
              </w:rPr>
              <w:t>Сила, система сил. Аксиомы статики. Проекция силы на ось. Аксиома связей. Типы связей и их реакции.</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2</w:t>
            </w:r>
          </w:p>
        </w:tc>
        <w:tc>
          <w:tcPr>
            <w:tcW w:w="0" w:type="auto"/>
          </w:tcPr>
          <w:p w:rsidR="00455D3E" w:rsidRDefault="00927824">
            <w:pPr>
              <w:pStyle w:val="a3"/>
            </w:pPr>
            <w:r>
              <w:rPr>
                <w:b/>
                <w:sz w:val="22"/>
                <w:lang w:val="kk-KZ"/>
              </w:rPr>
              <w:t>2 тақырып. Жинақталған күштер жүйесі.</w:t>
            </w:r>
          </w:p>
          <w:p w:rsidR="00455D3E" w:rsidRPr="00582F21" w:rsidRDefault="00927824">
            <w:pPr>
              <w:pStyle w:val="a3"/>
              <w:rPr>
                <w:lang w:val="kk-KZ"/>
              </w:rPr>
            </w:pPr>
            <w:r>
              <w:rPr>
                <w:sz w:val="22"/>
                <w:lang w:val="kk-KZ"/>
              </w:rPr>
              <w:t xml:space="preserve">Тең әсерлі күш. Үш күш туралы теорема. Жинақталған күштер </w:t>
            </w:r>
            <w:r>
              <w:rPr>
                <w:sz w:val="22"/>
                <w:lang w:val="kk-KZ"/>
              </w:rPr>
              <w:t>жүйесінің тең әсерлі күшін аналитикалық анықтау.Жинақталатын күштердің тепе-теңдік шарттары.</w:t>
            </w:r>
          </w:p>
          <w:p w:rsidR="00455D3E" w:rsidRDefault="00927824">
            <w:pPr>
              <w:pStyle w:val="a3"/>
            </w:pPr>
            <w:r>
              <w:rPr>
                <w:b/>
                <w:sz w:val="22"/>
              </w:rPr>
              <w:t>Тема 2. Система сходящихся сил.</w:t>
            </w:r>
          </w:p>
          <w:p w:rsidR="00455D3E" w:rsidRDefault="00927824">
            <w:pPr>
              <w:pStyle w:val="a3"/>
            </w:pPr>
            <w:r>
              <w:rPr>
                <w:sz w:val="22"/>
              </w:rPr>
              <w:t>Равнодействующая сила. Теорема о трех силах. Аналитическое определение равнодействующей сходящихся сил. Условия равновесия сходящих</w:t>
            </w:r>
            <w:r>
              <w:rPr>
                <w:sz w:val="22"/>
              </w:rPr>
              <w:t>ся сил</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3</w:t>
            </w:r>
          </w:p>
        </w:tc>
        <w:tc>
          <w:tcPr>
            <w:tcW w:w="0" w:type="auto"/>
          </w:tcPr>
          <w:p w:rsidR="00455D3E" w:rsidRDefault="00927824">
            <w:pPr>
              <w:pStyle w:val="a3"/>
            </w:pPr>
            <w:r>
              <w:rPr>
                <w:b/>
                <w:sz w:val="22"/>
                <w:lang w:val="kk-KZ"/>
              </w:rPr>
              <w:t>3 тақырып. Қос күш.</w:t>
            </w:r>
          </w:p>
          <w:p w:rsidR="00455D3E" w:rsidRDefault="00927824">
            <w:pPr>
              <w:pStyle w:val="a3"/>
            </w:pPr>
            <w:r>
              <w:rPr>
                <w:sz w:val="22"/>
                <w:lang w:val="kk-KZ"/>
              </w:rPr>
              <w:t>Тепе-теңдік шарттары. Қос күштің тепе-теңдік шарттары. Қос күштің алгебралық және векторлық моменттері. Күштің нүктеге қатысты моменті. Қос күштің қасиеттері. Қос күштерді қосу. Күшті берілген центрге келтіру. Бас вектор</w:t>
            </w:r>
            <w:r>
              <w:rPr>
                <w:sz w:val="22"/>
                <w:lang w:val="kk-KZ"/>
              </w:rPr>
              <w:t xml:space="preserve"> және бас момент. Пуансо теоремасы. Кез келген жазық күштер жүйесінің тепе-теңдік шарттары.</w:t>
            </w:r>
          </w:p>
          <w:p w:rsidR="00455D3E" w:rsidRDefault="00927824">
            <w:pPr>
              <w:pStyle w:val="a3"/>
            </w:pPr>
            <w:r>
              <w:rPr>
                <w:b/>
                <w:sz w:val="22"/>
              </w:rPr>
              <w:t>Тема 3. Пара сил.</w:t>
            </w:r>
          </w:p>
          <w:p w:rsidR="00455D3E" w:rsidRDefault="00927824">
            <w:pPr>
              <w:pStyle w:val="a3"/>
            </w:pPr>
            <w:r>
              <w:rPr>
                <w:sz w:val="22"/>
              </w:rPr>
              <w:t>Условия равновесия сил. Условия равновесия пары. Алгебраический и векторный момент пары сил. Момент силы относительно точки. Свойства пар. Сложени</w:t>
            </w:r>
            <w:r>
              <w:rPr>
                <w:sz w:val="22"/>
              </w:rPr>
              <w:t>е пар сил. Приведение силы к заданному центру. Главный вектор и главный момент. Теорема Пуансо. Условия равновесия произвольной плоской системы сил.</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4</w:t>
            </w:r>
          </w:p>
        </w:tc>
        <w:tc>
          <w:tcPr>
            <w:tcW w:w="0" w:type="auto"/>
          </w:tcPr>
          <w:p w:rsidR="00455D3E" w:rsidRDefault="00927824">
            <w:pPr>
              <w:pStyle w:val="a3"/>
            </w:pPr>
            <w:r>
              <w:rPr>
                <w:b/>
                <w:sz w:val="22"/>
                <w:lang w:val="kk-KZ"/>
              </w:rPr>
              <w:t>4 тақырып. Нүкте кинематикасы.</w:t>
            </w:r>
          </w:p>
          <w:p w:rsidR="00455D3E" w:rsidRDefault="00927824">
            <w:pPr>
              <w:pStyle w:val="a3"/>
            </w:pPr>
            <w:r>
              <w:rPr>
                <w:sz w:val="22"/>
                <w:lang w:val="kk-KZ"/>
              </w:rPr>
              <w:t>Қозғалыстың</w:t>
            </w:r>
            <w:r>
              <w:rPr>
                <w:sz w:val="22"/>
                <w:lang w:val="kk-KZ"/>
              </w:rPr>
              <w:t xml:space="preserve"> берілу тәсілдері. Нүкте жылдамдығы мен үдеуі. Қатты ден</w:t>
            </w:r>
            <w:r>
              <w:rPr>
                <w:sz w:val="22"/>
                <w:lang w:val="kk-KZ"/>
              </w:rPr>
              <w:t>енің қарапайым қозғалыстары. Жазық параллель қозғалыс.</w:t>
            </w:r>
          </w:p>
          <w:p w:rsidR="00455D3E" w:rsidRDefault="00927824">
            <w:pPr>
              <w:pStyle w:val="a3"/>
            </w:pPr>
            <w:r>
              <w:rPr>
                <w:b/>
                <w:sz w:val="22"/>
              </w:rPr>
              <w:t>Тема 4. Кинематики точки.</w:t>
            </w:r>
          </w:p>
          <w:p w:rsidR="00455D3E" w:rsidRDefault="00927824">
            <w:pPr>
              <w:pStyle w:val="a3"/>
            </w:pPr>
            <w:r>
              <w:rPr>
                <w:sz w:val="22"/>
              </w:rPr>
              <w:t>Способы движения. Скорость и ускорения точки. Простейшие движения твердого тела. Плоско-параллельное движение</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5</w:t>
            </w:r>
          </w:p>
        </w:tc>
        <w:tc>
          <w:tcPr>
            <w:tcW w:w="0" w:type="auto"/>
          </w:tcPr>
          <w:p w:rsidR="00455D3E" w:rsidRDefault="00927824">
            <w:pPr>
              <w:pStyle w:val="a3"/>
            </w:pPr>
            <w:r>
              <w:rPr>
                <w:b/>
                <w:sz w:val="22"/>
                <w:lang w:val="kk-KZ"/>
              </w:rPr>
              <w:t>5 тақырып. Нүкте динамикасы.</w:t>
            </w:r>
          </w:p>
          <w:p w:rsidR="00455D3E" w:rsidRDefault="00927824">
            <w:pPr>
              <w:pStyle w:val="a3"/>
            </w:pPr>
            <w:r>
              <w:rPr>
                <w:sz w:val="22"/>
                <w:lang w:val="kk-KZ"/>
              </w:rPr>
              <w:t xml:space="preserve">Материялық нүкте және </w:t>
            </w:r>
            <w:r>
              <w:rPr>
                <w:sz w:val="22"/>
                <w:lang w:val="kk-KZ"/>
              </w:rPr>
              <w:t>материялық нүктелер жүйе динамикасының негізгі түсініктері мен теоремалары.</w:t>
            </w:r>
          </w:p>
          <w:p w:rsidR="00455D3E" w:rsidRDefault="00927824">
            <w:pPr>
              <w:pStyle w:val="a3"/>
            </w:pPr>
            <w:r>
              <w:rPr>
                <w:b/>
                <w:sz w:val="22"/>
              </w:rPr>
              <w:t>Тема 5. Динамика точки.</w:t>
            </w:r>
          </w:p>
          <w:p w:rsidR="00455D3E" w:rsidRDefault="00927824">
            <w:pPr>
              <w:pStyle w:val="a3"/>
            </w:pPr>
            <w:r>
              <w:rPr>
                <w:sz w:val="22"/>
              </w:rPr>
              <w:t>Основные понятия динамики точки и и систем материальных точек</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6</w:t>
            </w:r>
          </w:p>
        </w:tc>
        <w:tc>
          <w:tcPr>
            <w:tcW w:w="0" w:type="auto"/>
          </w:tcPr>
          <w:p w:rsidR="00455D3E" w:rsidRDefault="00927824">
            <w:pPr>
              <w:pStyle w:val="a3"/>
            </w:pPr>
            <w:r>
              <w:rPr>
                <w:b/>
                <w:sz w:val="22"/>
                <w:lang w:val="kk-KZ"/>
              </w:rPr>
              <w:t xml:space="preserve">6 тақырып. Материалдар кедергісінің негізгі ұғымдары және </w:t>
            </w:r>
            <w:r>
              <w:rPr>
                <w:b/>
                <w:sz w:val="22"/>
                <w:lang w:val="kk-KZ"/>
              </w:rPr>
              <w:lastRenderedPageBreak/>
              <w:t xml:space="preserve">болжамдары Материалдар </w:t>
            </w:r>
            <w:r>
              <w:rPr>
                <w:b/>
                <w:sz w:val="22"/>
                <w:lang w:val="kk-KZ"/>
              </w:rPr>
              <w:t>кедергісінің болжамдары.</w:t>
            </w:r>
          </w:p>
          <w:p w:rsidR="00455D3E" w:rsidRDefault="00927824">
            <w:pPr>
              <w:pStyle w:val="a3"/>
            </w:pPr>
            <w:r>
              <w:rPr>
                <w:sz w:val="22"/>
                <w:lang w:val="kk-KZ"/>
              </w:rPr>
              <w:t>Нақты конструкция және оның есептік сұлбасы. Сыртқы күштер және олардың топтамасы. Ішкі күштер және ішкі күш факторлары. Қималар әдісі. Конструкция элементтерінің көлденең қималарындағы толық, тік және жанама кернеулер. Орын ауысты</w:t>
            </w:r>
            <w:r>
              <w:rPr>
                <w:sz w:val="22"/>
                <w:lang w:val="kk-KZ"/>
              </w:rPr>
              <w:t>рулар және деформациялар. Қималар әдісі. Конструкция элементтерінің көлденең қималарындағы толық, тік және жанама кернеулер. Орын ауыстырулар және деформациялар</w:t>
            </w:r>
          </w:p>
          <w:p w:rsidR="00455D3E" w:rsidRDefault="00927824">
            <w:pPr>
              <w:pStyle w:val="a3"/>
            </w:pPr>
            <w:r>
              <w:rPr>
                <w:b/>
                <w:sz w:val="22"/>
              </w:rPr>
              <w:t>Тема 6. Основные понятия и гипотезы сопротивления материалов.</w:t>
            </w:r>
          </w:p>
          <w:p w:rsidR="00455D3E" w:rsidRDefault="00927824">
            <w:pPr>
              <w:pStyle w:val="a3"/>
            </w:pPr>
            <w:r>
              <w:rPr>
                <w:sz w:val="22"/>
              </w:rPr>
              <w:t>Гипотезы сопротивления материалов</w:t>
            </w:r>
            <w:r>
              <w:rPr>
                <w:sz w:val="22"/>
              </w:rPr>
              <w:t>. Реальная конструкция и ее расчетная схема. Внешние силы и их классификация. Внутренние силы и внутренние силовые факторы. Метод сечений. Напряжения полное, нормальное и касательное в поперечных сечениях элементов конструцций. Перемещения и деформации. Ме</w:t>
            </w:r>
            <w:r>
              <w:rPr>
                <w:sz w:val="22"/>
              </w:rPr>
              <w:t>тод сечений. Напряжения полное, нормальное и касательное в поперечных сечениях элементов конструцций. Перемещения и деформации.</w:t>
            </w:r>
          </w:p>
        </w:tc>
        <w:tc>
          <w:tcPr>
            <w:tcW w:w="0" w:type="auto"/>
          </w:tcPr>
          <w:p w:rsidR="00455D3E" w:rsidRDefault="00927824">
            <w:pPr>
              <w:pStyle w:val="a3"/>
              <w:jc w:val="center"/>
            </w:pPr>
            <w:r>
              <w:lastRenderedPageBreak/>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lastRenderedPageBreak/>
              <w:t>7</w:t>
            </w:r>
          </w:p>
        </w:tc>
        <w:tc>
          <w:tcPr>
            <w:tcW w:w="0" w:type="auto"/>
          </w:tcPr>
          <w:p w:rsidR="00455D3E" w:rsidRDefault="00927824">
            <w:pPr>
              <w:pStyle w:val="a3"/>
            </w:pPr>
            <w:r>
              <w:rPr>
                <w:b/>
                <w:sz w:val="22"/>
                <w:lang w:val="kk-KZ"/>
              </w:rPr>
              <w:t>7 тақырып. Сырықтардың көлденен қималарының геометриялық сипаттамалары.</w:t>
            </w:r>
          </w:p>
          <w:p w:rsidR="00455D3E" w:rsidRPr="00582F21" w:rsidRDefault="00927824">
            <w:pPr>
              <w:pStyle w:val="a3"/>
              <w:rPr>
                <w:lang w:val="kk-KZ"/>
              </w:rPr>
            </w:pPr>
            <w:r>
              <w:rPr>
                <w:sz w:val="22"/>
                <w:lang w:val="kk-KZ"/>
              </w:rPr>
              <w:t xml:space="preserve">Конструкция элементтерінің көлденең қималары </w:t>
            </w:r>
            <w:r>
              <w:rPr>
                <w:sz w:val="22"/>
                <w:lang w:val="kk-KZ"/>
              </w:rPr>
              <w:t>аудандарының статикалық, осьтік, полярлық және цетрден тепкіш инерция моменттері. Параллель көшіру және координаттық өстерді бұру кезіндегі өстік және центрден тепкіш инерция моменттерінің өзгеруі. Бас инерция өстері және бас инерция моменттері. Күрделі кө</w:t>
            </w:r>
            <w:r>
              <w:rPr>
                <w:sz w:val="22"/>
                <w:lang w:val="kk-KZ"/>
              </w:rPr>
              <w:t>лденең қималар үшін бас центрлік өстік инерция моменттері.</w:t>
            </w:r>
          </w:p>
          <w:p w:rsidR="00455D3E" w:rsidRDefault="00927824">
            <w:pPr>
              <w:pStyle w:val="a3"/>
            </w:pPr>
            <w:r>
              <w:rPr>
                <w:b/>
                <w:sz w:val="22"/>
              </w:rPr>
              <w:t>Тема 7. Геометрические характеристики поперечных сечений стержней.</w:t>
            </w:r>
          </w:p>
          <w:p w:rsidR="00455D3E" w:rsidRDefault="00927824">
            <w:pPr>
              <w:pStyle w:val="a3"/>
            </w:pPr>
            <w:r>
              <w:rPr>
                <w:sz w:val="22"/>
              </w:rPr>
              <w:t>Статические, осевые, полярные и центробежные моменты инерции площадей поперечных сечений элементов конструкции. Изменение осевых и</w:t>
            </w:r>
            <w:r>
              <w:rPr>
                <w:sz w:val="22"/>
              </w:rPr>
              <w:t xml:space="preserve"> центробежных моментов инерции при параллельном переносе и при повороте координатных осей. Главные оси и главные моменты инерции. Главные центральные осевые моменты инерции для сложных поперечных сечений. Главные оси и главные моменты инерции. Главные цент</w:t>
            </w:r>
            <w:r>
              <w:rPr>
                <w:sz w:val="22"/>
              </w:rPr>
              <w:t>ральные осевые моменты инерции для сложных поперечных сечений.</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8</w:t>
            </w:r>
          </w:p>
        </w:tc>
        <w:tc>
          <w:tcPr>
            <w:tcW w:w="0" w:type="auto"/>
          </w:tcPr>
          <w:p w:rsidR="00455D3E" w:rsidRDefault="00927824">
            <w:pPr>
              <w:pStyle w:val="a3"/>
            </w:pPr>
            <w:r>
              <w:rPr>
                <w:b/>
                <w:sz w:val="22"/>
                <w:lang w:val="kk-KZ"/>
              </w:rPr>
              <w:t>8 тақырып. Статикалық анықталған жүйелердегі созылу және сығылу.</w:t>
            </w:r>
          </w:p>
          <w:p w:rsidR="00455D3E" w:rsidRDefault="00927824">
            <w:pPr>
              <w:pStyle w:val="a3"/>
            </w:pPr>
            <w:r>
              <w:rPr>
                <w:sz w:val="22"/>
                <w:lang w:val="kk-KZ"/>
              </w:rPr>
              <w:t>Осьтік (Центрлік) созылу және сығылу. Бойлық күштердің және тік кернеулердің эпюрлері. Осьтік орын ауыстыруларды анықта</w:t>
            </w:r>
            <w:r>
              <w:rPr>
                <w:sz w:val="22"/>
                <w:lang w:val="kk-KZ"/>
              </w:rPr>
              <w:t>у. Сырықтың көлденең және көлбеу қималарындағы кернеулер, ең үлкен тік және жанама кернеулер. Созылу және сығылу кезіндегі Гук заңы, бірінші текті серпімділік модулі, Пуассон коэффициенті. Созылу және сығылу кезіндегі беріктік шарты.</w:t>
            </w:r>
          </w:p>
          <w:p w:rsidR="00455D3E" w:rsidRDefault="00927824">
            <w:pPr>
              <w:pStyle w:val="a3"/>
            </w:pPr>
            <w:r>
              <w:rPr>
                <w:b/>
                <w:sz w:val="22"/>
              </w:rPr>
              <w:t>Тема 8. Растяжение и с</w:t>
            </w:r>
            <w:r>
              <w:rPr>
                <w:b/>
                <w:sz w:val="22"/>
              </w:rPr>
              <w:t>жатие в статически определимых системах.</w:t>
            </w:r>
          </w:p>
          <w:p w:rsidR="00455D3E" w:rsidRDefault="00927824">
            <w:pPr>
              <w:pStyle w:val="a3"/>
            </w:pPr>
            <w:r>
              <w:rPr>
                <w:sz w:val="22"/>
              </w:rPr>
              <w:lastRenderedPageBreak/>
              <w:t>Осевое (центральное) растяжение и сжатие. Эпюры продольных сил и нормальных напряжений. Определение осевых перемещений. Напряжения в поперечных и наклонных сечениях стержня, экстремальные, нормальные и касательные н</w:t>
            </w:r>
            <w:r>
              <w:rPr>
                <w:sz w:val="22"/>
              </w:rPr>
              <w:t>апряжения. Закон Гука при растяжении и сжатии, модуль упругости первого рода, коэффициент Пуассона. Условие прочности при растяжении и сжатии.</w:t>
            </w:r>
          </w:p>
        </w:tc>
        <w:tc>
          <w:tcPr>
            <w:tcW w:w="0" w:type="auto"/>
          </w:tcPr>
          <w:p w:rsidR="00455D3E" w:rsidRDefault="00927824">
            <w:pPr>
              <w:pStyle w:val="a3"/>
              <w:jc w:val="center"/>
            </w:pPr>
            <w:r>
              <w:lastRenderedPageBreak/>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lastRenderedPageBreak/>
              <w:t>9</w:t>
            </w:r>
          </w:p>
        </w:tc>
        <w:tc>
          <w:tcPr>
            <w:tcW w:w="0" w:type="auto"/>
          </w:tcPr>
          <w:p w:rsidR="00455D3E" w:rsidRDefault="00927824">
            <w:pPr>
              <w:pStyle w:val="a3"/>
            </w:pPr>
            <w:r>
              <w:rPr>
                <w:b/>
                <w:sz w:val="22"/>
                <w:lang w:val="kk-KZ"/>
              </w:rPr>
              <w:t>9 тақырып. Ығысу.</w:t>
            </w:r>
          </w:p>
          <w:p w:rsidR="00455D3E" w:rsidRDefault="00927824">
            <w:pPr>
              <w:pStyle w:val="a3"/>
            </w:pPr>
            <w:r>
              <w:rPr>
                <w:sz w:val="22"/>
                <w:lang w:val="kk-KZ"/>
              </w:rPr>
              <w:t>Ығысу кезіндегі кернеулер және деформациялар. Таза ығысу. Ығысу кезіндегі Гук заңы. Бе</w:t>
            </w:r>
            <w:r>
              <w:rPr>
                <w:sz w:val="22"/>
                <w:lang w:val="kk-KZ"/>
              </w:rPr>
              <w:t>ріктікке және қатандыққа есептеу.</w:t>
            </w:r>
          </w:p>
          <w:p w:rsidR="00455D3E" w:rsidRDefault="00927824">
            <w:pPr>
              <w:pStyle w:val="a3"/>
            </w:pPr>
            <w:r>
              <w:rPr>
                <w:b/>
                <w:sz w:val="22"/>
              </w:rPr>
              <w:t>Тема 9. Сдвиг.</w:t>
            </w:r>
          </w:p>
          <w:p w:rsidR="00455D3E" w:rsidRDefault="00927824">
            <w:pPr>
              <w:pStyle w:val="a3"/>
            </w:pPr>
            <w:r>
              <w:rPr>
                <w:sz w:val="22"/>
              </w:rPr>
              <w:t>Напряжения и деформации при сдвиге. Чистый сдвиг. Закон Гука при сдвиге. Расчет на прочность и жесткость</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10</w:t>
            </w:r>
          </w:p>
        </w:tc>
        <w:tc>
          <w:tcPr>
            <w:tcW w:w="0" w:type="auto"/>
          </w:tcPr>
          <w:p w:rsidR="00455D3E" w:rsidRDefault="00927824">
            <w:pPr>
              <w:pStyle w:val="a3"/>
            </w:pPr>
            <w:r>
              <w:rPr>
                <w:b/>
                <w:sz w:val="22"/>
                <w:lang w:val="kk-KZ"/>
              </w:rPr>
              <w:t>10 тақырып. Бұралу.</w:t>
            </w:r>
          </w:p>
          <w:p w:rsidR="00455D3E" w:rsidRPr="00582F21" w:rsidRDefault="00927824">
            <w:pPr>
              <w:pStyle w:val="a3"/>
              <w:rPr>
                <w:lang w:val="kk-KZ"/>
              </w:rPr>
            </w:pPr>
            <w:r>
              <w:rPr>
                <w:sz w:val="22"/>
                <w:lang w:val="kk-KZ"/>
              </w:rPr>
              <w:t xml:space="preserve">Біліктердің бұралуы кезіндегі ішкі күштер. Бұраушы моменттердің </w:t>
            </w:r>
            <w:r>
              <w:rPr>
                <w:sz w:val="22"/>
                <w:lang w:val="kk-KZ"/>
              </w:rPr>
              <w:t>эпюрлері. Буралу кезіндегі көлденең қимадағы кернеулер. Бұралу бұрыштарын анықтау. Бұралу кезіндегі беріктік жәнеқатандық шарттары</w:t>
            </w:r>
          </w:p>
          <w:p w:rsidR="00455D3E" w:rsidRPr="00582F21" w:rsidRDefault="00927824">
            <w:pPr>
              <w:pStyle w:val="a3"/>
              <w:rPr>
                <w:lang w:val="kk-KZ"/>
              </w:rPr>
            </w:pPr>
            <w:r w:rsidRPr="00582F21">
              <w:rPr>
                <w:b/>
                <w:sz w:val="22"/>
                <w:lang w:val="kk-KZ"/>
              </w:rPr>
              <w:t>Тема 10. Кручение.</w:t>
            </w:r>
          </w:p>
          <w:p w:rsidR="00455D3E" w:rsidRDefault="00927824">
            <w:pPr>
              <w:pStyle w:val="a3"/>
            </w:pPr>
            <w:r>
              <w:rPr>
                <w:sz w:val="22"/>
              </w:rPr>
              <w:t>Внутренние силы при кручении валов. Эпюры крутящих моментов. Напряжение в поперечном сечении при кручении.</w:t>
            </w:r>
            <w:r>
              <w:rPr>
                <w:sz w:val="22"/>
              </w:rPr>
              <w:t xml:space="preserve"> Определение углов закручивания. Условия прочности и жесткости при кручении.</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11</w:t>
            </w:r>
          </w:p>
        </w:tc>
        <w:tc>
          <w:tcPr>
            <w:tcW w:w="0" w:type="auto"/>
          </w:tcPr>
          <w:p w:rsidR="00455D3E" w:rsidRDefault="00927824">
            <w:pPr>
              <w:pStyle w:val="a3"/>
            </w:pPr>
            <w:r>
              <w:rPr>
                <w:b/>
                <w:sz w:val="22"/>
                <w:lang w:val="kk-KZ"/>
              </w:rPr>
              <w:t>11 тақырып. Иілу.</w:t>
            </w:r>
          </w:p>
          <w:p w:rsidR="00455D3E" w:rsidRPr="00582F21" w:rsidRDefault="00927824">
            <w:pPr>
              <w:pStyle w:val="a3"/>
              <w:rPr>
                <w:lang w:val="kk-KZ"/>
              </w:rPr>
            </w:pPr>
            <w:r>
              <w:rPr>
                <w:sz w:val="22"/>
                <w:lang w:val="kk-KZ"/>
              </w:rPr>
              <w:t xml:space="preserve">Иілу кезіндегі ішкі күштер. Көлденең күштер және июші моменттердің эпюрлері. Көлденең күш, июші моент және таралған жүктеменің қарқындылығы арасындағы </w:t>
            </w:r>
            <w:r>
              <w:rPr>
                <w:sz w:val="22"/>
                <w:lang w:val="kk-KZ"/>
              </w:rPr>
              <w:t>дифференциалдық тәуелділіктер. Иілу кезіндегі тік және жанама кернеулер. Иілу кезіндегі беріктік шарты.</w:t>
            </w:r>
          </w:p>
          <w:p w:rsidR="00455D3E" w:rsidRDefault="00927824">
            <w:pPr>
              <w:pStyle w:val="a3"/>
            </w:pPr>
            <w:r>
              <w:rPr>
                <w:b/>
                <w:sz w:val="22"/>
              </w:rPr>
              <w:t>Тема 11. Изгиб.</w:t>
            </w:r>
          </w:p>
          <w:p w:rsidR="00455D3E" w:rsidRDefault="00927824">
            <w:pPr>
              <w:pStyle w:val="a3"/>
            </w:pPr>
            <w:r>
              <w:rPr>
                <w:sz w:val="22"/>
              </w:rPr>
              <w:t>Внутренние силы при изгибе. Эпюры поперечных сил и изгибающих моментов. Дифференциальные зависимости между изгибающим моментом, поперечн</w:t>
            </w:r>
            <w:r>
              <w:rPr>
                <w:sz w:val="22"/>
              </w:rPr>
              <w:t>ой силой и интенсивностью распределенной нагрузки. Нормальные и касательные напряжения при изгибе. Условия прочности при изгибе.</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12</w:t>
            </w:r>
          </w:p>
        </w:tc>
        <w:tc>
          <w:tcPr>
            <w:tcW w:w="0" w:type="auto"/>
          </w:tcPr>
          <w:p w:rsidR="00455D3E" w:rsidRDefault="00927824">
            <w:pPr>
              <w:pStyle w:val="a3"/>
            </w:pPr>
            <w:r>
              <w:rPr>
                <w:b/>
                <w:sz w:val="22"/>
                <w:lang w:val="kk-KZ"/>
              </w:rPr>
              <w:t>12 тақырып. Орнықтылық.</w:t>
            </w:r>
          </w:p>
          <w:p w:rsidR="00455D3E" w:rsidRPr="00582F21" w:rsidRDefault="00927824">
            <w:pPr>
              <w:pStyle w:val="a3"/>
              <w:rPr>
                <w:lang w:val="kk-KZ"/>
              </w:rPr>
            </w:pPr>
            <w:r>
              <w:rPr>
                <w:sz w:val="22"/>
                <w:lang w:val="kk-KZ"/>
              </w:rPr>
              <w:t xml:space="preserve">Сығылғын сырықтардың орнықтылығы. Аумалы күш. Эйлер формуласы және оны қолдану шектері. </w:t>
            </w:r>
            <w:r>
              <w:rPr>
                <w:sz w:val="22"/>
                <w:lang w:val="kk-KZ"/>
              </w:rPr>
              <w:t>Сырықтың иілгіштігі. Ясинский формуласы. Сығылғын сырықтың практикалық есебі</w:t>
            </w:r>
          </w:p>
          <w:p w:rsidR="00455D3E" w:rsidRPr="00582F21" w:rsidRDefault="00927824">
            <w:pPr>
              <w:pStyle w:val="a3"/>
              <w:rPr>
                <w:lang w:val="kk-KZ"/>
              </w:rPr>
            </w:pPr>
            <w:r w:rsidRPr="00582F21">
              <w:rPr>
                <w:b/>
                <w:sz w:val="22"/>
                <w:lang w:val="kk-KZ"/>
              </w:rPr>
              <w:t>Тема 12. Устойчивость.</w:t>
            </w:r>
          </w:p>
          <w:p w:rsidR="00455D3E" w:rsidRDefault="00927824">
            <w:pPr>
              <w:pStyle w:val="a3"/>
            </w:pPr>
            <w:r>
              <w:rPr>
                <w:sz w:val="22"/>
              </w:rPr>
              <w:t>Устойчивость сжатого стержня. Критическая сила. Пределы применимости формулы Эйлера. Гибксоть стержня. Формула Ясинского. Практический расчет сжатого стержн</w:t>
            </w:r>
            <w:r>
              <w:rPr>
                <w:sz w:val="22"/>
              </w:rPr>
              <w:t>я</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13</w:t>
            </w:r>
          </w:p>
        </w:tc>
        <w:tc>
          <w:tcPr>
            <w:tcW w:w="0" w:type="auto"/>
          </w:tcPr>
          <w:p w:rsidR="00455D3E" w:rsidRDefault="00927824">
            <w:pPr>
              <w:pStyle w:val="a3"/>
            </w:pPr>
            <w:r>
              <w:rPr>
                <w:b/>
                <w:sz w:val="22"/>
                <w:lang w:val="kk-KZ"/>
              </w:rPr>
              <w:t>13 тақырып. Механизмдердің конструктивті-функционалды классификациясы.</w:t>
            </w:r>
          </w:p>
          <w:p w:rsidR="00455D3E" w:rsidRPr="00582F21" w:rsidRDefault="00927824">
            <w:pPr>
              <w:pStyle w:val="a3"/>
              <w:rPr>
                <w:lang w:val="kk-KZ"/>
              </w:rPr>
            </w:pPr>
            <w:r>
              <w:rPr>
                <w:sz w:val="22"/>
                <w:lang w:val="kk-KZ"/>
              </w:rPr>
              <w:t xml:space="preserve">Буын, кинематикалық жұп, кинематикалық тізбек түсініктері. Механизмдердің еркіндік дәрежесін анықтау. Механизмдерді құру </w:t>
            </w:r>
            <w:r>
              <w:rPr>
                <w:sz w:val="22"/>
                <w:lang w:val="kk-KZ"/>
              </w:rPr>
              <w:lastRenderedPageBreak/>
              <w:t>және олардың классификациясы.</w:t>
            </w:r>
          </w:p>
          <w:p w:rsidR="00455D3E" w:rsidRDefault="00927824">
            <w:pPr>
              <w:pStyle w:val="a3"/>
            </w:pPr>
            <w:r>
              <w:rPr>
                <w:b/>
                <w:sz w:val="22"/>
              </w:rPr>
              <w:t xml:space="preserve">Тема 13. </w:t>
            </w:r>
            <w:r>
              <w:rPr>
                <w:b/>
                <w:sz w:val="22"/>
              </w:rPr>
              <w:t>Конструктивно-функциональная классификация механизмов.</w:t>
            </w:r>
          </w:p>
          <w:p w:rsidR="00455D3E" w:rsidRDefault="00927824">
            <w:pPr>
              <w:pStyle w:val="a3"/>
            </w:pPr>
            <w:r>
              <w:rPr>
                <w:sz w:val="22"/>
              </w:rPr>
              <w:t>Понятия звена, кинематической пары, кинематической цепи. Определение степени свободы механизмов. Соединение механизмов и их классификация</w:t>
            </w:r>
          </w:p>
        </w:tc>
        <w:tc>
          <w:tcPr>
            <w:tcW w:w="0" w:type="auto"/>
          </w:tcPr>
          <w:p w:rsidR="00455D3E" w:rsidRDefault="00927824">
            <w:pPr>
              <w:pStyle w:val="a3"/>
              <w:jc w:val="center"/>
            </w:pPr>
            <w:r>
              <w:lastRenderedPageBreak/>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lastRenderedPageBreak/>
              <w:t>14</w:t>
            </w:r>
          </w:p>
        </w:tc>
        <w:tc>
          <w:tcPr>
            <w:tcW w:w="0" w:type="auto"/>
          </w:tcPr>
          <w:p w:rsidR="00455D3E" w:rsidRDefault="00927824">
            <w:pPr>
              <w:pStyle w:val="a3"/>
            </w:pPr>
            <w:r>
              <w:rPr>
                <w:b/>
                <w:sz w:val="22"/>
                <w:lang w:val="kk-KZ"/>
              </w:rPr>
              <w:t>14 тақырып. Механикалық берілістер.</w:t>
            </w:r>
          </w:p>
          <w:p w:rsidR="00455D3E" w:rsidRDefault="00927824">
            <w:pPr>
              <w:pStyle w:val="a3"/>
            </w:pPr>
            <w:r>
              <w:rPr>
                <w:sz w:val="22"/>
                <w:lang w:val="kk-KZ"/>
              </w:rPr>
              <w:t xml:space="preserve">Классификациясы. </w:t>
            </w:r>
            <w:r>
              <w:rPr>
                <w:sz w:val="22"/>
                <w:lang w:val="kk-KZ"/>
              </w:rPr>
              <w:t>Артықшылықтары мен кемшіліктері. Негізгі кинематикалық көрсеткіштер.</w:t>
            </w:r>
          </w:p>
          <w:p w:rsidR="00455D3E" w:rsidRDefault="00927824">
            <w:pPr>
              <w:pStyle w:val="a3"/>
            </w:pPr>
            <w:r>
              <w:rPr>
                <w:b/>
                <w:sz w:val="22"/>
              </w:rPr>
              <w:t>Тема 14. Механические передачи.</w:t>
            </w:r>
          </w:p>
          <w:p w:rsidR="00455D3E" w:rsidRDefault="00927824">
            <w:pPr>
              <w:pStyle w:val="a3"/>
            </w:pPr>
            <w:r>
              <w:rPr>
                <w:sz w:val="22"/>
              </w:rPr>
              <w:t>Классификация. Преимущества и недостатки. Основные кинематические параметры</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tr w:rsidR="00455D3E">
        <w:tc>
          <w:tcPr>
            <w:tcW w:w="0" w:type="auto"/>
          </w:tcPr>
          <w:p w:rsidR="00455D3E" w:rsidRDefault="00927824">
            <w:pPr>
              <w:pStyle w:val="a3"/>
              <w:jc w:val="center"/>
            </w:pPr>
            <w:r>
              <w:t>15</w:t>
            </w:r>
          </w:p>
        </w:tc>
        <w:tc>
          <w:tcPr>
            <w:tcW w:w="0" w:type="auto"/>
          </w:tcPr>
          <w:p w:rsidR="00455D3E" w:rsidRDefault="00927824">
            <w:pPr>
              <w:pStyle w:val="a3"/>
            </w:pPr>
            <w:r>
              <w:rPr>
                <w:b/>
                <w:sz w:val="22"/>
                <w:lang w:val="kk-KZ"/>
              </w:rPr>
              <w:t>15 тақырып. Қосылыстар.</w:t>
            </w:r>
          </w:p>
          <w:p w:rsidR="00455D3E" w:rsidRDefault="00927824">
            <w:pPr>
              <w:pStyle w:val="a3"/>
            </w:pPr>
            <w:r>
              <w:rPr>
                <w:sz w:val="22"/>
                <w:lang w:val="kk-KZ"/>
              </w:rPr>
              <w:t>Машина бөлшектерінің қосылыстары. Жалпы мағлұ</w:t>
            </w:r>
            <w:r>
              <w:rPr>
                <w:sz w:val="22"/>
                <w:lang w:val="kk-KZ"/>
              </w:rPr>
              <w:t>маттар. Ажырайтын және ажырамайтын қосылыстар. Қолдану аясы, артықшылықтары мен кемшіліктері.</w:t>
            </w:r>
          </w:p>
          <w:p w:rsidR="00455D3E" w:rsidRDefault="00927824">
            <w:pPr>
              <w:pStyle w:val="a3"/>
            </w:pPr>
            <w:r>
              <w:rPr>
                <w:b/>
                <w:sz w:val="22"/>
              </w:rPr>
              <w:t>Тема 15. Соединения.</w:t>
            </w:r>
          </w:p>
          <w:p w:rsidR="00455D3E" w:rsidRDefault="00927824">
            <w:pPr>
              <w:pStyle w:val="a3"/>
            </w:pPr>
            <w:r>
              <w:rPr>
                <w:sz w:val="22"/>
              </w:rPr>
              <w:t>Соединения деталей машин. Общее понятие. Разьемные и неразьемные соединения. Область применения. Преимущества и недостатки</w:t>
            </w:r>
          </w:p>
        </w:tc>
        <w:tc>
          <w:tcPr>
            <w:tcW w:w="0" w:type="auto"/>
          </w:tcPr>
          <w:p w:rsidR="00455D3E" w:rsidRDefault="00927824">
            <w:pPr>
              <w:pStyle w:val="a3"/>
              <w:jc w:val="center"/>
            </w:pPr>
            <w:r>
              <w:t>1</w:t>
            </w:r>
          </w:p>
        </w:tc>
        <w:tc>
          <w:tcPr>
            <w:tcW w:w="0" w:type="auto"/>
          </w:tcPr>
          <w:p w:rsidR="00455D3E" w:rsidRDefault="00927824">
            <w:pPr>
              <w:pStyle w:val="a3"/>
              <w:jc w:val="center"/>
            </w:pPr>
            <w:r>
              <w:t>1-5</w:t>
            </w:r>
          </w:p>
        </w:tc>
      </w:tr>
      <w:permEnd w:id="1797531245"/>
      <w:tr w:rsidR="00455D3E">
        <w:tc>
          <w:tcPr>
            <w:tcW w:w="0" w:type="auto"/>
            <w:gridSpan w:val="2"/>
          </w:tcPr>
          <w:p w:rsidR="00455D3E" w:rsidRDefault="00927824">
            <w:pPr>
              <w:pStyle w:val="a3"/>
            </w:pPr>
            <w:r>
              <w:rPr>
                <w:b/>
              </w:rPr>
              <w:t>БАРЛЫҒЫ / И</w:t>
            </w:r>
            <w:r>
              <w:rPr>
                <w:b/>
              </w:rPr>
              <w:t>ТОГО</w:t>
            </w:r>
          </w:p>
        </w:tc>
        <w:tc>
          <w:tcPr>
            <w:tcW w:w="0" w:type="auto"/>
          </w:tcPr>
          <w:p w:rsidR="00455D3E" w:rsidRDefault="00927824">
            <w:pPr>
              <w:pStyle w:val="a3"/>
              <w:jc w:val="center"/>
            </w:pPr>
            <w:permStart w:id="1133577767" w:edGrp="none"/>
            <w:r>
              <w:rPr>
                <w:b/>
              </w:rPr>
              <w:t>15</w:t>
            </w:r>
            <w:permEnd w:id="1133577767"/>
          </w:p>
        </w:tc>
        <w:tc>
          <w:tcPr>
            <w:tcW w:w="0" w:type="auto"/>
          </w:tcPr>
          <w:p w:rsidR="00455D3E" w:rsidRDefault="00455D3E">
            <w:pPr>
              <w:pStyle w:val="a3"/>
            </w:pPr>
          </w:p>
        </w:tc>
      </w:tr>
      <w:tr w:rsidR="00455D3E">
        <w:tc>
          <w:tcPr>
            <w:tcW w:w="0" w:type="auto"/>
            <w:gridSpan w:val="4"/>
          </w:tcPr>
          <w:p w:rsidR="00455D3E" w:rsidRDefault="00927824">
            <w:pPr>
              <w:pStyle w:val="a3"/>
              <w:jc w:val="center"/>
            </w:pPr>
            <w:r>
              <w:rPr>
                <w:b/>
              </w:rPr>
              <w:t>Практикалық сабақтар / Практические занятия</w:t>
            </w:r>
          </w:p>
        </w:tc>
      </w:tr>
      <w:tr w:rsidR="00455D3E">
        <w:tc>
          <w:tcPr>
            <w:tcW w:w="0" w:type="auto"/>
          </w:tcPr>
          <w:p w:rsidR="00455D3E" w:rsidRDefault="00927824">
            <w:pPr>
              <w:pStyle w:val="a3"/>
              <w:jc w:val="center"/>
            </w:pPr>
            <w:permStart w:id="536102063" w:edGrp="none"/>
            <w:r>
              <w:t>1</w:t>
            </w:r>
          </w:p>
        </w:tc>
        <w:tc>
          <w:tcPr>
            <w:tcW w:w="0" w:type="auto"/>
          </w:tcPr>
          <w:p w:rsidR="00455D3E" w:rsidRDefault="00927824">
            <w:pPr>
              <w:pStyle w:val="a3"/>
            </w:pPr>
            <w:r>
              <w:rPr>
                <w:b/>
                <w:sz w:val="22"/>
                <w:lang w:val="kk-KZ"/>
              </w:rPr>
              <w:t>1 тақырып. Статиканың негізгі ұғымдары.</w:t>
            </w:r>
          </w:p>
          <w:p w:rsidR="00455D3E" w:rsidRDefault="00927824">
            <w:pPr>
              <w:pStyle w:val="a3"/>
            </w:pPr>
            <w:r>
              <w:rPr>
                <w:sz w:val="22"/>
                <w:lang w:val="kk-KZ"/>
              </w:rPr>
              <w:t xml:space="preserve">Абсолют қатты дене, күш, күштер жүйесі.Статика аксиомалары. Еркін емес қатты дене. Байланыстар және байлансы реакциялары. Байланыстардан босату принципі. </w:t>
            </w:r>
            <w:r>
              <w:rPr>
                <w:sz w:val="22"/>
                <w:lang w:val="kk-KZ"/>
              </w:rPr>
              <w:t>Координаттық остердегі күш векторының проекциялары.</w:t>
            </w:r>
          </w:p>
          <w:p w:rsidR="00455D3E" w:rsidRDefault="00927824">
            <w:pPr>
              <w:pStyle w:val="a3"/>
            </w:pPr>
            <w:r>
              <w:rPr>
                <w:b/>
                <w:sz w:val="22"/>
              </w:rPr>
              <w:t>Тема 1. Основные понятия статики.</w:t>
            </w:r>
          </w:p>
          <w:p w:rsidR="00455D3E" w:rsidRDefault="00927824">
            <w:pPr>
              <w:pStyle w:val="a3"/>
            </w:pPr>
            <w:r>
              <w:rPr>
                <w:sz w:val="22"/>
              </w:rPr>
              <w:t xml:space="preserve">Абсолютно твердое тело, сила, система сил. Аксиомы статики. Несвободное твердое тело. Связи и реакции связей. Принцип освобождаемости от связей. Проекции вектора силы на </w:t>
            </w:r>
            <w:r>
              <w:rPr>
                <w:sz w:val="22"/>
              </w:rPr>
              <w:t>координатные оси</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2</w:t>
            </w:r>
          </w:p>
        </w:tc>
        <w:tc>
          <w:tcPr>
            <w:tcW w:w="0" w:type="auto"/>
          </w:tcPr>
          <w:p w:rsidR="00455D3E" w:rsidRDefault="00927824">
            <w:pPr>
              <w:pStyle w:val="a3"/>
            </w:pPr>
            <w:r>
              <w:rPr>
                <w:b/>
                <w:sz w:val="22"/>
                <w:lang w:val="kk-KZ"/>
              </w:rPr>
              <w:t>2 тақырып. Жинақталаған күштер жүйесі.</w:t>
            </w:r>
          </w:p>
          <w:p w:rsidR="00455D3E" w:rsidRDefault="00927824">
            <w:pPr>
              <w:pStyle w:val="a3"/>
            </w:pPr>
            <w:r>
              <w:rPr>
                <w:sz w:val="22"/>
                <w:lang w:val="kk-KZ"/>
              </w:rPr>
              <w:t>Жинақталалған күштер жүйесінің тең әсерлі күші. Жинақталған күштер жүйесінің тепе-теңдік шарттары. Үш күш туралы теорема.</w:t>
            </w:r>
          </w:p>
          <w:p w:rsidR="00455D3E" w:rsidRDefault="00927824">
            <w:pPr>
              <w:pStyle w:val="a3"/>
            </w:pPr>
            <w:r>
              <w:rPr>
                <w:b/>
                <w:sz w:val="22"/>
              </w:rPr>
              <w:t>Тема 2. Система сходящихся сил.</w:t>
            </w:r>
          </w:p>
          <w:p w:rsidR="00455D3E" w:rsidRDefault="00927824">
            <w:pPr>
              <w:pStyle w:val="a3"/>
            </w:pPr>
            <w:r>
              <w:rPr>
                <w:sz w:val="22"/>
              </w:rPr>
              <w:t>Равнодействующая сила сходящихся сил.</w:t>
            </w:r>
            <w:r>
              <w:rPr>
                <w:sz w:val="22"/>
              </w:rPr>
              <w:t xml:space="preserve"> Условия равновесия сходящихся сил. Теорема трех сил</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3</w:t>
            </w:r>
          </w:p>
        </w:tc>
        <w:tc>
          <w:tcPr>
            <w:tcW w:w="0" w:type="auto"/>
          </w:tcPr>
          <w:p w:rsidR="00455D3E" w:rsidRDefault="00927824">
            <w:pPr>
              <w:pStyle w:val="a3"/>
            </w:pPr>
            <w:r>
              <w:rPr>
                <w:b/>
                <w:sz w:val="22"/>
                <w:lang w:val="kk-KZ"/>
              </w:rPr>
              <w:t>3 тақырып. Қос күш.</w:t>
            </w:r>
          </w:p>
          <w:p w:rsidR="00455D3E" w:rsidRDefault="00927824">
            <w:pPr>
              <w:pStyle w:val="a3"/>
            </w:pPr>
            <w:r>
              <w:rPr>
                <w:sz w:val="22"/>
                <w:lang w:val="kk-KZ"/>
              </w:rPr>
              <w:t>Қос</w:t>
            </w:r>
            <w:r>
              <w:rPr>
                <w:sz w:val="22"/>
                <w:lang w:val="kk-KZ"/>
              </w:rPr>
              <w:t xml:space="preserve"> күш моменті алгебралық және векторлық шама ретінде. Қос күш қасиеттері. Қос күштерді қосу. Қос күштер жүйесінің тепе-теңдік шарттары.</w:t>
            </w:r>
          </w:p>
          <w:p w:rsidR="00455D3E" w:rsidRDefault="00927824">
            <w:pPr>
              <w:pStyle w:val="a3"/>
            </w:pPr>
            <w:r>
              <w:rPr>
                <w:b/>
                <w:sz w:val="22"/>
              </w:rPr>
              <w:t>Тема 3. Пара сил.</w:t>
            </w:r>
          </w:p>
          <w:p w:rsidR="00455D3E" w:rsidRDefault="00927824">
            <w:pPr>
              <w:pStyle w:val="a3"/>
            </w:pPr>
            <w:r>
              <w:rPr>
                <w:sz w:val="22"/>
              </w:rPr>
              <w:t>Момент пары как ал</w:t>
            </w:r>
            <w:r>
              <w:rPr>
                <w:sz w:val="22"/>
              </w:rPr>
              <w:t>гебраическая величина и как вектор. Свойства пары сил. Сложение апр. Условия равновесия системы пар.</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lastRenderedPageBreak/>
              <w:t>4</w:t>
            </w:r>
          </w:p>
        </w:tc>
        <w:tc>
          <w:tcPr>
            <w:tcW w:w="0" w:type="auto"/>
          </w:tcPr>
          <w:p w:rsidR="00455D3E" w:rsidRDefault="00927824">
            <w:pPr>
              <w:pStyle w:val="a3"/>
            </w:pPr>
            <w:r>
              <w:rPr>
                <w:b/>
                <w:sz w:val="22"/>
                <w:lang w:val="kk-KZ"/>
              </w:rPr>
              <w:t>4 тақырып. Күш моменті.</w:t>
            </w:r>
          </w:p>
          <w:p w:rsidR="00455D3E" w:rsidRDefault="00927824">
            <w:pPr>
              <w:pStyle w:val="a3"/>
            </w:pPr>
            <w:r>
              <w:rPr>
                <w:sz w:val="22"/>
                <w:lang w:val="kk-KZ"/>
              </w:rPr>
              <w:t>Күштің нүктеге қатысты моменті алгебралық және векторлық шама ретінде</w:t>
            </w:r>
          </w:p>
          <w:p w:rsidR="00455D3E" w:rsidRDefault="00927824">
            <w:pPr>
              <w:pStyle w:val="a3"/>
            </w:pPr>
            <w:r>
              <w:rPr>
                <w:b/>
                <w:sz w:val="22"/>
              </w:rPr>
              <w:t>Тема 4. Момент силы.</w:t>
            </w:r>
          </w:p>
          <w:p w:rsidR="00455D3E" w:rsidRDefault="00927824">
            <w:pPr>
              <w:pStyle w:val="a3"/>
            </w:pPr>
            <w:r>
              <w:rPr>
                <w:sz w:val="22"/>
              </w:rPr>
              <w:t xml:space="preserve">Момент силы относительно точки </w:t>
            </w:r>
            <w:r>
              <w:rPr>
                <w:sz w:val="22"/>
              </w:rPr>
              <w:t>как алгебраическая величина и как вектор</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5</w:t>
            </w:r>
          </w:p>
        </w:tc>
        <w:tc>
          <w:tcPr>
            <w:tcW w:w="0" w:type="auto"/>
          </w:tcPr>
          <w:p w:rsidR="00455D3E" w:rsidRDefault="00927824">
            <w:pPr>
              <w:pStyle w:val="a3"/>
            </w:pPr>
            <w:r>
              <w:rPr>
                <w:b/>
                <w:sz w:val="22"/>
                <w:lang w:val="kk-KZ"/>
              </w:rPr>
              <w:t>5 тақырып. Кез келген күштер жүйесі.</w:t>
            </w:r>
          </w:p>
          <w:p w:rsidR="00455D3E" w:rsidRDefault="00927824">
            <w:pPr>
              <w:pStyle w:val="a3"/>
            </w:pPr>
            <w:r>
              <w:rPr>
                <w:sz w:val="22"/>
                <w:lang w:val="kk-KZ"/>
              </w:rPr>
              <w:t>Пуансо әдісі. Кез келген күштер жүйесін берілген центрге келтіру. Күштер жүйесінің бас векторы және бас моменті</w:t>
            </w:r>
          </w:p>
          <w:p w:rsidR="00455D3E" w:rsidRDefault="00927824">
            <w:pPr>
              <w:pStyle w:val="a3"/>
            </w:pPr>
            <w:r>
              <w:rPr>
                <w:b/>
                <w:sz w:val="22"/>
              </w:rPr>
              <w:t>Тема 5. Произвольная система сил.</w:t>
            </w:r>
          </w:p>
          <w:p w:rsidR="00455D3E" w:rsidRDefault="00927824">
            <w:pPr>
              <w:pStyle w:val="a3"/>
            </w:pPr>
            <w:r>
              <w:rPr>
                <w:sz w:val="22"/>
              </w:rPr>
              <w:t>Метод Пуансо. Приведени</w:t>
            </w:r>
            <w:r>
              <w:rPr>
                <w:sz w:val="22"/>
              </w:rPr>
              <w:t>е произвольной системы сил к данному центру. Главный вектор и главный момент системы сил.</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6</w:t>
            </w:r>
          </w:p>
        </w:tc>
        <w:tc>
          <w:tcPr>
            <w:tcW w:w="0" w:type="auto"/>
          </w:tcPr>
          <w:p w:rsidR="00455D3E" w:rsidRDefault="00927824">
            <w:pPr>
              <w:pStyle w:val="a3"/>
            </w:pPr>
            <w:r>
              <w:rPr>
                <w:b/>
                <w:sz w:val="22"/>
                <w:lang w:val="kk-KZ"/>
              </w:rPr>
              <w:t>6 тақырып. Жазық күштер жүйесі.</w:t>
            </w:r>
          </w:p>
          <w:p w:rsidR="00455D3E" w:rsidRPr="00582F21" w:rsidRDefault="00927824">
            <w:pPr>
              <w:pStyle w:val="a3"/>
              <w:rPr>
                <w:lang w:val="kk-KZ"/>
              </w:rPr>
            </w:pPr>
            <w:r>
              <w:rPr>
                <w:sz w:val="22"/>
                <w:lang w:val="kk-KZ"/>
              </w:rPr>
              <w:t>Тепе-теңдік теңдеулерін құру. Жазық күштер жүйесінің тепе-теңдік теңдеулерінің үш түрі. Статикалық анықталған жүйелер. Тірект</w:t>
            </w:r>
            <w:r>
              <w:rPr>
                <w:sz w:val="22"/>
                <w:lang w:val="kk-KZ"/>
              </w:rPr>
              <w:t>ердің түрлері, тірек реакцияларын анықтау.</w:t>
            </w:r>
          </w:p>
          <w:p w:rsidR="00455D3E" w:rsidRPr="00582F21" w:rsidRDefault="00927824">
            <w:pPr>
              <w:pStyle w:val="a3"/>
              <w:rPr>
                <w:lang w:val="kk-KZ"/>
              </w:rPr>
            </w:pPr>
            <w:r w:rsidRPr="00582F21">
              <w:rPr>
                <w:b/>
                <w:sz w:val="22"/>
                <w:lang w:val="kk-KZ"/>
              </w:rPr>
              <w:t>Тема 6. Плоская система сил.</w:t>
            </w:r>
          </w:p>
          <w:p w:rsidR="00455D3E" w:rsidRDefault="00927824">
            <w:pPr>
              <w:pStyle w:val="a3"/>
            </w:pPr>
            <w:r>
              <w:rPr>
                <w:sz w:val="22"/>
              </w:rPr>
              <w:t>Составление уравнения равновесия. Три формы уравнений равновесия плоской системы сил. Статически определимые системы. Типы опор, определение опорных реакций.</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7</w:t>
            </w:r>
          </w:p>
        </w:tc>
        <w:tc>
          <w:tcPr>
            <w:tcW w:w="0" w:type="auto"/>
          </w:tcPr>
          <w:p w:rsidR="00455D3E" w:rsidRDefault="00927824">
            <w:pPr>
              <w:pStyle w:val="a3"/>
            </w:pPr>
            <w:r>
              <w:rPr>
                <w:b/>
                <w:sz w:val="22"/>
                <w:lang w:val="kk-KZ"/>
              </w:rPr>
              <w:t xml:space="preserve">7 тақырып. </w:t>
            </w:r>
            <w:r>
              <w:rPr>
                <w:b/>
                <w:sz w:val="22"/>
                <w:lang w:val="kk-KZ"/>
              </w:rPr>
              <w:t>Геометриялық сипаттамалар.</w:t>
            </w:r>
          </w:p>
          <w:p w:rsidR="00455D3E" w:rsidRDefault="00927824">
            <w:pPr>
              <w:pStyle w:val="a3"/>
            </w:pPr>
            <w:r>
              <w:rPr>
                <w:sz w:val="22"/>
                <w:lang w:val="kk-KZ"/>
              </w:rPr>
              <w:t>Жазық қималардың ауырлық центрін анықтау. Ауданның статикалық өстік, полярлық және цетрден тепкіш инерция моменттері. Параллель көшіру және координаттық өстерді бұру кезіндегі өстік және центрден тепкіш инерция моменттерінің өзге</w:t>
            </w:r>
            <w:r>
              <w:rPr>
                <w:sz w:val="22"/>
                <w:lang w:val="kk-KZ"/>
              </w:rPr>
              <w:t>руі. Жазық фигуралардың инерция моменттері.</w:t>
            </w:r>
          </w:p>
          <w:p w:rsidR="00455D3E" w:rsidRDefault="00927824">
            <w:pPr>
              <w:pStyle w:val="a3"/>
            </w:pPr>
            <w:r>
              <w:rPr>
                <w:b/>
                <w:sz w:val="22"/>
              </w:rPr>
              <w:t>Тема 7. Геометрические характеристики.</w:t>
            </w:r>
          </w:p>
          <w:p w:rsidR="00455D3E" w:rsidRDefault="00927824">
            <w:pPr>
              <w:pStyle w:val="a3"/>
            </w:pPr>
            <w:r>
              <w:rPr>
                <w:sz w:val="22"/>
              </w:rPr>
              <w:t>Определение центра тяжести плоских фигур. Статические, осевые, полярные и центробежные моменты инерции площадей. Изменение осевых и центробежных моментов инерции при паралле</w:t>
            </w:r>
            <w:r>
              <w:rPr>
                <w:sz w:val="22"/>
              </w:rPr>
              <w:t>льном переносе и при повороте координатных осей. Моменты инерции плоских фигур.</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8</w:t>
            </w:r>
          </w:p>
        </w:tc>
        <w:tc>
          <w:tcPr>
            <w:tcW w:w="0" w:type="auto"/>
          </w:tcPr>
          <w:p w:rsidR="00455D3E" w:rsidRDefault="00927824">
            <w:pPr>
              <w:pStyle w:val="a3"/>
            </w:pPr>
            <w:r>
              <w:rPr>
                <w:b/>
                <w:sz w:val="22"/>
                <w:lang w:val="kk-KZ"/>
              </w:rPr>
              <w:t>8 тақырып. Күрделі фигуралардың инерция моменттері.</w:t>
            </w:r>
          </w:p>
          <w:p w:rsidR="00455D3E" w:rsidRPr="00582F21" w:rsidRDefault="00927824">
            <w:pPr>
              <w:pStyle w:val="a3"/>
              <w:rPr>
                <w:lang w:val="kk-KZ"/>
              </w:rPr>
            </w:pPr>
            <w:r>
              <w:rPr>
                <w:sz w:val="22"/>
                <w:lang w:val="kk-KZ"/>
              </w:rPr>
              <w:t>Бас инерция осьтері және бас инерция моменттері. Күрделі көлденеңқималардың бас центрлік өстік инерция моменттері.</w:t>
            </w:r>
          </w:p>
          <w:p w:rsidR="00455D3E" w:rsidRDefault="00927824">
            <w:pPr>
              <w:pStyle w:val="a3"/>
            </w:pPr>
            <w:r>
              <w:rPr>
                <w:b/>
                <w:sz w:val="22"/>
              </w:rPr>
              <w:t>Тема 8. Моменты инерции сложных фигур.</w:t>
            </w:r>
          </w:p>
          <w:p w:rsidR="00455D3E" w:rsidRDefault="00927824">
            <w:pPr>
              <w:pStyle w:val="a3"/>
            </w:pPr>
            <w:r>
              <w:rPr>
                <w:sz w:val="22"/>
              </w:rPr>
              <w:t>Главные оси и главные моменты инерции. Главные центральные осевые моменты инерции сложных поперечных сечений.</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9</w:t>
            </w:r>
          </w:p>
        </w:tc>
        <w:tc>
          <w:tcPr>
            <w:tcW w:w="0" w:type="auto"/>
          </w:tcPr>
          <w:p w:rsidR="00455D3E" w:rsidRDefault="00927824">
            <w:pPr>
              <w:pStyle w:val="a3"/>
            </w:pPr>
            <w:r>
              <w:rPr>
                <w:b/>
                <w:sz w:val="22"/>
                <w:lang w:val="kk-KZ"/>
              </w:rPr>
              <w:t>9 тақырып. Статикалық анықталған жүйелердегі созылу және сығылу.</w:t>
            </w:r>
          </w:p>
          <w:p w:rsidR="00455D3E" w:rsidRPr="00582F21" w:rsidRDefault="00927824">
            <w:pPr>
              <w:pStyle w:val="a3"/>
              <w:rPr>
                <w:lang w:val="kk-KZ"/>
              </w:rPr>
            </w:pPr>
            <w:r>
              <w:rPr>
                <w:sz w:val="22"/>
                <w:lang w:val="kk-KZ"/>
              </w:rPr>
              <w:t xml:space="preserve">Осьтік (центрлік) созылу және </w:t>
            </w:r>
            <w:r>
              <w:rPr>
                <w:sz w:val="22"/>
                <w:lang w:val="kk-KZ"/>
              </w:rPr>
              <w:t>сығылу. Бойлық күштердің және тік кернеулердің эпюрлері. Осьтік орын ауыстыруларды анықтау. Меншікті салмақты есепке алғандағы бойлық күштердің және тік кернеулердің эпюрлері. Созылу және сығылу кезіндегі беріктік шарты.</w:t>
            </w:r>
          </w:p>
          <w:p w:rsidR="00455D3E" w:rsidRDefault="00927824">
            <w:pPr>
              <w:pStyle w:val="a3"/>
            </w:pPr>
            <w:r>
              <w:rPr>
                <w:b/>
                <w:sz w:val="22"/>
              </w:rPr>
              <w:t>Тема 9. Растяжение и сжатие в стати</w:t>
            </w:r>
            <w:r>
              <w:rPr>
                <w:b/>
                <w:sz w:val="22"/>
              </w:rPr>
              <w:t xml:space="preserve">чески поределимых </w:t>
            </w:r>
            <w:r>
              <w:rPr>
                <w:b/>
                <w:sz w:val="22"/>
              </w:rPr>
              <w:lastRenderedPageBreak/>
              <w:t>системах.</w:t>
            </w:r>
          </w:p>
          <w:p w:rsidR="00455D3E" w:rsidRDefault="00927824">
            <w:pPr>
              <w:pStyle w:val="a3"/>
            </w:pPr>
            <w:r>
              <w:rPr>
                <w:sz w:val="22"/>
              </w:rPr>
              <w:t xml:space="preserve">Осевое (центральное) растяжение и сжатие. Эпюры продольных сил и нормальных напряжений. Определение осевых перемещений. Эпюры продольных сил и нормальных напряжений с учетом собственного веса. Условие прочности при растяжении и </w:t>
            </w:r>
            <w:r>
              <w:rPr>
                <w:sz w:val="22"/>
              </w:rPr>
              <w:t>сжатии.</w:t>
            </w:r>
          </w:p>
        </w:tc>
        <w:tc>
          <w:tcPr>
            <w:tcW w:w="0" w:type="auto"/>
          </w:tcPr>
          <w:p w:rsidR="00455D3E" w:rsidRDefault="00927824">
            <w:pPr>
              <w:pStyle w:val="a3"/>
              <w:jc w:val="center"/>
            </w:pPr>
            <w:r>
              <w:lastRenderedPageBreak/>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lastRenderedPageBreak/>
              <w:t>10</w:t>
            </w:r>
          </w:p>
        </w:tc>
        <w:tc>
          <w:tcPr>
            <w:tcW w:w="0" w:type="auto"/>
          </w:tcPr>
          <w:p w:rsidR="00455D3E" w:rsidRDefault="00927824">
            <w:pPr>
              <w:pStyle w:val="a3"/>
            </w:pPr>
            <w:r>
              <w:rPr>
                <w:b/>
                <w:sz w:val="22"/>
                <w:lang w:val="kk-KZ"/>
              </w:rPr>
              <w:t>10 тақырып. Ығысу.</w:t>
            </w:r>
          </w:p>
          <w:p w:rsidR="00455D3E" w:rsidRDefault="00927824">
            <w:pPr>
              <w:pStyle w:val="a3"/>
            </w:pPr>
            <w:r>
              <w:rPr>
                <w:sz w:val="22"/>
                <w:lang w:val="kk-KZ"/>
              </w:rPr>
              <w:t>Бұралу Ығысуға ұшырайтын элементтердің практикалық есебі. Бұраушы моменттердің эпюрлерін салу. Бұралу кезінде көлденең қимадағы кернеулер. Бұралу кезіндегі беріктік шарты.</w:t>
            </w:r>
          </w:p>
          <w:p w:rsidR="00455D3E" w:rsidRDefault="00927824">
            <w:pPr>
              <w:pStyle w:val="a3"/>
            </w:pPr>
            <w:r>
              <w:rPr>
                <w:b/>
                <w:sz w:val="22"/>
              </w:rPr>
              <w:t>Тема 10. Сдвиг.</w:t>
            </w:r>
          </w:p>
          <w:p w:rsidR="00455D3E" w:rsidRDefault="00927824">
            <w:pPr>
              <w:pStyle w:val="a3"/>
            </w:pPr>
            <w:r>
              <w:rPr>
                <w:sz w:val="22"/>
              </w:rPr>
              <w:t xml:space="preserve">Кручение Практический расчет </w:t>
            </w:r>
            <w:r>
              <w:rPr>
                <w:sz w:val="22"/>
              </w:rPr>
              <w:t>элементов, работающих на сдвиг. Построение эпюр крутящих моментов. Напряжения в поперечном сечении при кручении. Условия прочности при кручении.</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11</w:t>
            </w:r>
          </w:p>
        </w:tc>
        <w:tc>
          <w:tcPr>
            <w:tcW w:w="0" w:type="auto"/>
          </w:tcPr>
          <w:p w:rsidR="00455D3E" w:rsidRDefault="00927824">
            <w:pPr>
              <w:pStyle w:val="a3"/>
            </w:pPr>
            <w:r>
              <w:rPr>
                <w:b/>
                <w:sz w:val="22"/>
                <w:lang w:val="kk-KZ"/>
              </w:rPr>
              <w:t>11 тақырып. Июші моменттердің және көлденең күштердің эпюрлерін салу.</w:t>
            </w:r>
          </w:p>
          <w:p w:rsidR="00455D3E" w:rsidRDefault="00927824">
            <w:pPr>
              <w:pStyle w:val="a3"/>
            </w:pPr>
            <w:r>
              <w:rPr>
                <w:sz w:val="22"/>
                <w:lang w:val="kk-KZ"/>
              </w:rPr>
              <w:t>Әртурлі</w:t>
            </w:r>
            <w:r>
              <w:rPr>
                <w:sz w:val="22"/>
                <w:lang w:val="kk-KZ"/>
              </w:rPr>
              <w:t xml:space="preserve"> ішкі күйдегі аралықтард</w:t>
            </w:r>
            <w:r>
              <w:rPr>
                <w:sz w:val="22"/>
                <w:lang w:val="kk-KZ"/>
              </w:rPr>
              <w:t>ы анықтау. Аралықтар бойынша көлденен күштердің және моменттер теңдеулерін кұру. Аралықтар шекарасын анықтау.Эпюрлерін құрудың ерекшеліктері. Тік және жанама кернеулерді анықтау. Қиманы іріктеу.</w:t>
            </w:r>
          </w:p>
          <w:p w:rsidR="00455D3E" w:rsidRDefault="00927824">
            <w:pPr>
              <w:pStyle w:val="a3"/>
            </w:pPr>
            <w:r>
              <w:rPr>
                <w:b/>
                <w:sz w:val="22"/>
              </w:rPr>
              <w:t xml:space="preserve">Тема 11. Построение эпюр изгибающих моментов и поперечных </w:t>
            </w:r>
            <w:r>
              <w:rPr>
                <w:b/>
                <w:sz w:val="22"/>
              </w:rPr>
              <w:t>сил.</w:t>
            </w:r>
          </w:p>
          <w:p w:rsidR="00455D3E" w:rsidRDefault="00927824">
            <w:pPr>
              <w:pStyle w:val="a3"/>
            </w:pPr>
            <w:r>
              <w:rPr>
                <w:sz w:val="22"/>
              </w:rPr>
              <w:t>Определение участков с различными внутренними состояниями. Составление уравнений поперечных сил и моментов по участкам. Определение границ участков. Особенности построения эпюр. Определение нормальных и касательных напряжений. Подбор сечения.</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1</w:t>
            </w:r>
            <w:r>
              <w:t>2</w:t>
            </w:r>
          </w:p>
        </w:tc>
        <w:tc>
          <w:tcPr>
            <w:tcW w:w="0" w:type="auto"/>
          </w:tcPr>
          <w:p w:rsidR="00455D3E" w:rsidRDefault="00927824">
            <w:pPr>
              <w:pStyle w:val="a3"/>
            </w:pPr>
            <w:r>
              <w:rPr>
                <w:b/>
                <w:sz w:val="22"/>
                <w:lang w:val="kk-KZ"/>
              </w:rPr>
              <w:t>12 тақырып. Сығылғын сырықтардың орнықтылығы.</w:t>
            </w:r>
          </w:p>
          <w:p w:rsidR="00455D3E" w:rsidRPr="00582F21" w:rsidRDefault="00927824">
            <w:pPr>
              <w:pStyle w:val="a3"/>
              <w:rPr>
                <w:lang w:val="kk-KZ"/>
              </w:rPr>
            </w:pPr>
            <w:r>
              <w:rPr>
                <w:sz w:val="22"/>
                <w:lang w:val="kk-KZ"/>
              </w:rPr>
              <w:t>Аумалы күшті сырықтың иілгіштігіне тәуелді анықтау. Бойлық иілу коэффициентін анықтау. Ұстынның еркін және есептік ұзындығын ұстынды бекіту тәсілдеріне тәуелді анықтау.</w:t>
            </w:r>
          </w:p>
          <w:p w:rsidR="00455D3E" w:rsidRDefault="00927824">
            <w:pPr>
              <w:pStyle w:val="a3"/>
            </w:pPr>
            <w:r>
              <w:rPr>
                <w:b/>
                <w:sz w:val="22"/>
              </w:rPr>
              <w:t>Тема 12. Устойчивость сжатых стержней.</w:t>
            </w:r>
          </w:p>
          <w:p w:rsidR="00455D3E" w:rsidRDefault="00927824">
            <w:pPr>
              <w:pStyle w:val="a3"/>
            </w:pPr>
            <w:r>
              <w:rPr>
                <w:sz w:val="22"/>
              </w:rPr>
              <w:t>Определение критической силы в зависимости от гибкости стержня. Определение коэффициента продольного изгиба. Определение свободной и расчетной длины колонны в зависимости от способов закрепления колонны.</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13</w:t>
            </w:r>
          </w:p>
        </w:tc>
        <w:tc>
          <w:tcPr>
            <w:tcW w:w="0" w:type="auto"/>
          </w:tcPr>
          <w:p w:rsidR="00455D3E" w:rsidRDefault="00927824">
            <w:pPr>
              <w:pStyle w:val="a3"/>
            </w:pPr>
            <w:r>
              <w:rPr>
                <w:b/>
                <w:sz w:val="22"/>
                <w:lang w:val="kk-KZ"/>
              </w:rPr>
              <w:t>13 тақырып. Механизмді құрылымдық талдау.</w:t>
            </w:r>
          </w:p>
          <w:p w:rsidR="00455D3E" w:rsidRDefault="00455D3E">
            <w:pPr>
              <w:pStyle w:val="a3"/>
            </w:pPr>
          </w:p>
          <w:p w:rsidR="00455D3E" w:rsidRDefault="00927824">
            <w:pPr>
              <w:pStyle w:val="a3"/>
            </w:pPr>
            <w:r>
              <w:rPr>
                <w:b/>
                <w:sz w:val="22"/>
              </w:rPr>
              <w:t>Тема 13. Расчет соединений</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14</w:t>
            </w:r>
          </w:p>
        </w:tc>
        <w:tc>
          <w:tcPr>
            <w:tcW w:w="0" w:type="auto"/>
          </w:tcPr>
          <w:p w:rsidR="00455D3E" w:rsidRDefault="00927824">
            <w:pPr>
              <w:pStyle w:val="a3"/>
            </w:pPr>
            <w:r>
              <w:rPr>
                <w:b/>
                <w:sz w:val="22"/>
                <w:lang w:val="kk-KZ"/>
              </w:rPr>
              <w:t>14 тақырып. Берілістер Жетектің кинематикалық параметрлерін анықтау.</w:t>
            </w:r>
          </w:p>
          <w:p w:rsidR="00455D3E" w:rsidRDefault="00927824">
            <w:pPr>
              <w:pStyle w:val="a3"/>
            </w:pPr>
            <w:r>
              <w:rPr>
                <w:sz w:val="22"/>
                <w:lang w:val="kk-KZ"/>
              </w:rPr>
              <w:t>Тісті берілістің геометриялық параметрлерін анықтау</w:t>
            </w:r>
          </w:p>
          <w:p w:rsidR="00455D3E" w:rsidRDefault="00927824">
            <w:pPr>
              <w:pStyle w:val="a3"/>
            </w:pPr>
            <w:r>
              <w:rPr>
                <w:b/>
                <w:sz w:val="22"/>
              </w:rPr>
              <w:t>Тема 14. Передачи Определение кинематических параметров привода.</w:t>
            </w:r>
          </w:p>
          <w:p w:rsidR="00455D3E" w:rsidRDefault="00927824">
            <w:pPr>
              <w:pStyle w:val="a3"/>
            </w:pPr>
            <w:r>
              <w:rPr>
                <w:sz w:val="22"/>
              </w:rPr>
              <w:t xml:space="preserve">Определение геометрических </w:t>
            </w:r>
            <w:r>
              <w:rPr>
                <w:sz w:val="22"/>
              </w:rPr>
              <w:t>параметров зубчатой передачи</w:t>
            </w:r>
          </w:p>
        </w:tc>
        <w:tc>
          <w:tcPr>
            <w:tcW w:w="0" w:type="auto"/>
          </w:tcPr>
          <w:p w:rsidR="00455D3E" w:rsidRDefault="00927824">
            <w:pPr>
              <w:pStyle w:val="a3"/>
              <w:jc w:val="center"/>
            </w:pPr>
            <w:r>
              <w:t>2</w:t>
            </w:r>
          </w:p>
        </w:tc>
        <w:tc>
          <w:tcPr>
            <w:tcW w:w="0" w:type="auto"/>
          </w:tcPr>
          <w:p w:rsidR="00455D3E" w:rsidRDefault="00927824">
            <w:pPr>
              <w:pStyle w:val="a3"/>
              <w:jc w:val="center"/>
            </w:pPr>
            <w:r>
              <w:t>6-8</w:t>
            </w:r>
          </w:p>
        </w:tc>
      </w:tr>
      <w:tr w:rsidR="00455D3E">
        <w:tc>
          <w:tcPr>
            <w:tcW w:w="0" w:type="auto"/>
          </w:tcPr>
          <w:p w:rsidR="00455D3E" w:rsidRDefault="00927824">
            <w:pPr>
              <w:pStyle w:val="a3"/>
              <w:jc w:val="center"/>
            </w:pPr>
            <w:r>
              <w:t>15</w:t>
            </w:r>
          </w:p>
        </w:tc>
        <w:tc>
          <w:tcPr>
            <w:tcW w:w="0" w:type="auto"/>
          </w:tcPr>
          <w:p w:rsidR="00455D3E" w:rsidRDefault="00927824">
            <w:pPr>
              <w:pStyle w:val="a3"/>
            </w:pPr>
            <w:r>
              <w:rPr>
                <w:b/>
                <w:sz w:val="22"/>
                <w:lang w:val="kk-KZ"/>
              </w:rPr>
              <w:t>15 тақырып. Қосылыстар.</w:t>
            </w:r>
          </w:p>
          <w:p w:rsidR="00455D3E" w:rsidRDefault="00927824">
            <w:pPr>
              <w:pStyle w:val="a3"/>
            </w:pPr>
            <w:r>
              <w:rPr>
                <w:sz w:val="22"/>
                <w:lang w:val="kk-KZ"/>
              </w:rPr>
              <w:t>Қосылыстарды</w:t>
            </w:r>
            <w:r>
              <w:rPr>
                <w:sz w:val="22"/>
                <w:lang w:val="kk-KZ"/>
              </w:rPr>
              <w:t xml:space="preserve"> есептеу</w:t>
            </w:r>
          </w:p>
          <w:p w:rsidR="00455D3E" w:rsidRDefault="00927824">
            <w:pPr>
              <w:pStyle w:val="a3"/>
            </w:pPr>
            <w:r>
              <w:rPr>
                <w:b/>
                <w:sz w:val="22"/>
              </w:rPr>
              <w:lastRenderedPageBreak/>
              <w:t>Тема 15. Соединения.</w:t>
            </w:r>
          </w:p>
          <w:p w:rsidR="00455D3E" w:rsidRDefault="00927824">
            <w:pPr>
              <w:pStyle w:val="a3"/>
            </w:pPr>
            <w:r>
              <w:rPr>
                <w:sz w:val="22"/>
              </w:rPr>
              <w:t>Расчет соединений</w:t>
            </w:r>
          </w:p>
        </w:tc>
        <w:tc>
          <w:tcPr>
            <w:tcW w:w="0" w:type="auto"/>
          </w:tcPr>
          <w:p w:rsidR="00455D3E" w:rsidRDefault="00927824">
            <w:pPr>
              <w:pStyle w:val="a3"/>
              <w:jc w:val="center"/>
            </w:pPr>
            <w:r>
              <w:lastRenderedPageBreak/>
              <w:t>2</w:t>
            </w:r>
          </w:p>
        </w:tc>
        <w:tc>
          <w:tcPr>
            <w:tcW w:w="0" w:type="auto"/>
          </w:tcPr>
          <w:p w:rsidR="00455D3E" w:rsidRDefault="00927824">
            <w:pPr>
              <w:pStyle w:val="a3"/>
              <w:jc w:val="center"/>
            </w:pPr>
            <w:r>
              <w:t>6-8</w:t>
            </w:r>
          </w:p>
        </w:tc>
      </w:tr>
      <w:permEnd w:id="536102063"/>
      <w:tr w:rsidR="00455D3E">
        <w:tc>
          <w:tcPr>
            <w:tcW w:w="0" w:type="auto"/>
            <w:gridSpan w:val="2"/>
          </w:tcPr>
          <w:p w:rsidR="00455D3E" w:rsidRDefault="00927824">
            <w:pPr>
              <w:pStyle w:val="a3"/>
            </w:pPr>
            <w:r>
              <w:rPr>
                <w:b/>
              </w:rPr>
              <w:lastRenderedPageBreak/>
              <w:t>БАРЛЫҒЫ / ИТОГО</w:t>
            </w:r>
          </w:p>
        </w:tc>
        <w:tc>
          <w:tcPr>
            <w:tcW w:w="0" w:type="auto"/>
          </w:tcPr>
          <w:p w:rsidR="00455D3E" w:rsidRDefault="00927824">
            <w:pPr>
              <w:pStyle w:val="a3"/>
              <w:jc w:val="center"/>
            </w:pPr>
            <w:permStart w:id="126778976" w:edGrp="none"/>
            <w:r>
              <w:rPr>
                <w:b/>
              </w:rPr>
              <w:t>30</w:t>
            </w:r>
            <w:permEnd w:id="126778976"/>
          </w:p>
        </w:tc>
        <w:tc>
          <w:tcPr>
            <w:tcW w:w="0" w:type="auto"/>
          </w:tcPr>
          <w:p w:rsidR="00455D3E" w:rsidRDefault="00455D3E">
            <w:pPr>
              <w:pStyle w:val="a3"/>
            </w:pPr>
          </w:p>
        </w:tc>
      </w:tr>
    </w:tbl>
    <w:p w:rsidR="00455D3E" w:rsidRDefault="00455D3E">
      <w:pPr>
        <w:pStyle w:val="a3"/>
      </w:pPr>
    </w:p>
    <w:p w:rsidR="00455D3E" w:rsidRDefault="00927824">
      <w:pPr>
        <w:pStyle w:val="a3"/>
        <w:jc w:val="center"/>
      </w:pPr>
      <w:r>
        <w:rPr>
          <w:b/>
        </w:rPr>
        <w:t>2.2 Тапсырманы өздік жұмыс үшін оқыту (СӨЖ)</w:t>
      </w:r>
    </w:p>
    <w:p w:rsidR="00455D3E" w:rsidRDefault="00927824">
      <w:pPr>
        <w:pStyle w:val="a3"/>
        <w:jc w:val="center"/>
      </w:pPr>
      <w:r>
        <w:rPr>
          <w:b/>
        </w:rPr>
        <w:t>2.2 Задания для самостоятельной работы обучающегося (СРО)</w:t>
      </w:r>
    </w:p>
    <w:p w:rsidR="00455D3E" w:rsidRDefault="00455D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455D3E">
        <w:trPr>
          <w:trHeight w:val="1229"/>
          <w:tblHeader/>
        </w:trPr>
        <w:tc>
          <w:tcPr>
            <w:tcW w:w="1026" w:type="pct"/>
          </w:tcPr>
          <w:p w:rsidR="00455D3E" w:rsidRDefault="00927824">
            <w:pPr>
              <w:pStyle w:val="a3"/>
              <w:jc w:val="center"/>
            </w:pPr>
            <w:r>
              <w:t>Тақырып</w:t>
            </w:r>
          </w:p>
          <w:p w:rsidR="00455D3E" w:rsidRDefault="00927824">
            <w:pPr>
              <w:pStyle w:val="a3"/>
              <w:jc w:val="center"/>
            </w:pPr>
            <w:r>
              <w:t>Тема</w:t>
            </w:r>
          </w:p>
        </w:tc>
        <w:tc>
          <w:tcPr>
            <w:tcW w:w="1140" w:type="pct"/>
          </w:tcPr>
          <w:p w:rsidR="00455D3E" w:rsidRDefault="00927824">
            <w:pPr>
              <w:pStyle w:val="a3"/>
              <w:jc w:val="center"/>
            </w:pPr>
            <w:r>
              <w:t>Тапсырманың мазмұны</w:t>
            </w:r>
          </w:p>
          <w:p w:rsidR="00455D3E" w:rsidRDefault="00927824">
            <w:pPr>
              <w:pStyle w:val="a3"/>
              <w:jc w:val="center"/>
            </w:pPr>
            <w:r>
              <w:t>Содержание задания</w:t>
            </w:r>
          </w:p>
        </w:tc>
        <w:tc>
          <w:tcPr>
            <w:tcW w:w="620" w:type="pct"/>
          </w:tcPr>
          <w:p w:rsidR="00455D3E" w:rsidRDefault="00927824">
            <w:pPr>
              <w:pStyle w:val="a3"/>
              <w:jc w:val="center"/>
            </w:pPr>
            <w:r>
              <w:t>Бақылау түрі</w:t>
            </w:r>
          </w:p>
          <w:p w:rsidR="00455D3E" w:rsidRDefault="00927824">
            <w:pPr>
              <w:pStyle w:val="a3"/>
              <w:jc w:val="center"/>
            </w:pPr>
            <w:r>
              <w:t>Форма контроля</w:t>
            </w:r>
          </w:p>
        </w:tc>
        <w:tc>
          <w:tcPr>
            <w:tcW w:w="723" w:type="pct"/>
          </w:tcPr>
          <w:p w:rsidR="00455D3E" w:rsidRDefault="00927824">
            <w:pPr>
              <w:pStyle w:val="a3"/>
              <w:jc w:val="center"/>
            </w:pPr>
            <w:r>
              <w:t>Тапсыру мерзімі, апта</w:t>
            </w:r>
          </w:p>
          <w:p w:rsidR="00455D3E" w:rsidRDefault="00927824">
            <w:pPr>
              <w:pStyle w:val="a3"/>
              <w:jc w:val="center"/>
            </w:pPr>
            <w:r>
              <w:t>Срок сдачи, неделя</w:t>
            </w:r>
          </w:p>
        </w:tc>
        <w:tc>
          <w:tcPr>
            <w:tcW w:w="822" w:type="pct"/>
          </w:tcPr>
          <w:p w:rsidR="00455D3E" w:rsidRDefault="00927824">
            <w:pPr>
              <w:pStyle w:val="a3"/>
              <w:jc w:val="center"/>
            </w:pPr>
            <w:r>
              <w:t>Еңбек сыйымдылығы сағат</w:t>
            </w:r>
          </w:p>
          <w:p w:rsidR="00455D3E" w:rsidRDefault="00927824">
            <w:pPr>
              <w:pStyle w:val="a3"/>
              <w:jc w:val="center"/>
            </w:pPr>
            <w:r>
              <w:t>Трудоемкость в часах</w:t>
            </w:r>
          </w:p>
        </w:tc>
        <w:tc>
          <w:tcPr>
            <w:tcW w:w="669" w:type="pct"/>
          </w:tcPr>
          <w:p w:rsidR="00455D3E" w:rsidRDefault="00927824">
            <w:pPr>
              <w:pStyle w:val="a3"/>
              <w:jc w:val="center"/>
            </w:pPr>
            <w:r>
              <w:t>Әдебиетке</w:t>
            </w:r>
            <w:r>
              <w:t xml:space="preserve"> сілтеме</w:t>
            </w:r>
          </w:p>
          <w:p w:rsidR="00455D3E" w:rsidRDefault="00927824">
            <w:pPr>
              <w:pStyle w:val="a3"/>
              <w:jc w:val="center"/>
            </w:pPr>
            <w:r>
              <w:t>Ссылка на литературу</w:t>
            </w:r>
          </w:p>
        </w:tc>
      </w:tr>
      <w:tr w:rsidR="00455D3E">
        <w:tc>
          <w:tcPr>
            <w:tcW w:w="0" w:type="auto"/>
          </w:tcPr>
          <w:p w:rsidR="00455D3E" w:rsidRDefault="00927824">
            <w:pPr>
              <w:pStyle w:val="a3"/>
            </w:pPr>
            <w:permStart w:id="695864638" w:edGrp="none"/>
            <w:r>
              <w:rPr>
                <w:sz w:val="22"/>
              </w:rPr>
              <w:t>Статика</w:t>
            </w:r>
          </w:p>
          <w:p w:rsidR="00455D3E" w:rsidRDefault="00927824">
            <w:pPr>
              <w:pStyle w:val="a3"/>
            </w:pPr>
            <w:r>
              <w:rPr>
                <w:sz w:val="22"/>
              </w:rPr>
              <w:t>Статика</w:t>
            </w:r>
          </w:p>
        </w:tc>
        <w:tc>
          <w:tcPr>
            <w:tcW w:w="0" w:type="auto"/>
          </w:tcPr>
          <w:p w:rsidR="00455D3E" w:rsidRDefault="00927824">
            <w:pPr>
              <w:pStyle w:val="a3"/>
            </w:pPr>
            <w:r>
              <w:rPr>
                <w:sz w:val="22"/>
              </w:rPr>
              <w:t>Жазықтықта еркін орналасқан күштер</w:t>
            </w:r>
            <w:r>
              <w:rPr>
                <w:sz w:val="22"/>
              </w:rPr>
              <w:t xml:space="preserve"> жүйесінің тепе-теңдігі</w:t>
            </w:r>
          </w:p>
          <w:p w:rsidR="00455D3E" w:rsidRDefault="00927824">
            <w:pPr>
              <w:pStyle w:val="a3"/>
            </w:pPr>
            <w:r>
              <w:rPr>
                <w:sz w:val="22"/>
              </w:rPr>
              <w:t>Определение реакций опор твердого тела</w:t>
            </w:r>
          </w:p>
        </w:tc>
        <w:tc>
          <w:tcPr>
            <w:tcW w:w="0" w:type="auto"/>
          </w:tcPr>
          <w:p w:rsidR="00455D3E" w:rsidRDefault="00927824">
            <w:pPr>
              <w:pStyle w:val="a3"/>
              <w:jc w:val="center"/>
            </w:pPr>
            <w:r>
              <w:rPr>
                <w:sz w:val="22"/>
              </w:rPr>
              <w:t>Жазбаша жұмыс / Письменная работа</w:t>
            </w:r>
          </w:p>
        </w:tc>
        <w:tc>
          <w:tcPr>
            <w:tcW w:w="0" w:type="auto"/>
          </w:tcPr>
          <w:p w:rsidR="00455D3E" w:rsidRDefault="00927824">
            <w:pPr>
              <w:pStyle w:val="a3"/>
              <w:jc w:val="center"/>
            </w:pPr>
            <w:r>
              <w:t>12</w:t>
            </w:r>
          </w:p>
        </w:tc>
        <w:tc>
          <w:tcPr>
            <w:tcW w:w="0" w:type="auto"/>
          </w:tcPr>
          <w:p w:rsidR="00455D3E" w:rsidRDefault="00927824">
            <w:pPr>
              <w:pStyle w:val="a3"/>
              <w:jc w:val="center"/>
            </w:pPr>
            <w:r>
              <w:t>2</w:t>
            </w:r>
          </w:p>
        </w:tc>
        <w:tc>
          <w:tcPr>
            <w:tcW w:w="0" w:type="auto"/>
          </w:tcPr>
          <w:p w:rsidR="00455D3E" w:rsidRDefault="00927824">
            <w:pPr>
              <w:pStyle w:val="a3"/>
              <w:jc w:val="center"/>
            </w:pPr>
            <w:r>
              <w:t>1-8</w:t>
            </w:r>
          </w:p>
        </w:tc>
      </w:tr>
      <w:tr w:rsidR="00455D3E">
        <w:tc>
          <w:tcPr>
            <w:tcW w:w="0" w:type="auto"/>
          </w:tcPr>
          <w:p w:rsidR="00455D3E" w:rsidRDefault="00927824">
            <w:pPr>
              <w:pStyle w:val="a3"/>
            </w:pPr>
            <w:r>
              <w:rPr>
                <w:sz w:val="22"/>
              </w:rPr>
              <w:t>Созылу және сығылу</w:t>
            </w:r>
          </w:p>
          <w:p w:rsidR="00455D3E" w:rsidRDefault="00927824">
            <w:pPr>
              <w:pStyle w:val="a3"/>
            </w:pPr>
            <w:r>
              <w:rPr>
                <w:sz w:val="22"/>
              </w:rPr>
              <w:t>Растяжение и сжатие</w:t>
            </w:r>
          </w:p>
        </w:tc>
        <w:tc>
          <w:tcPr>
            <w:tcW w:w="0" w:type="auto"/>
          </w:tcPr>
          <w:p w:rsidR="00455D3E" w:rsidRDefault="00927824">
            <w:pPr>
              <w:pStyle w:val="a3"/>
            </w:pPr>
            <w:r>
              <w:rPr>
                <w:sz w:val="22"/>
              </w:rPr>
              <w:t xml:space="preserve">Статикалық анықталатын және статикалық анықталмайтын жүйелерді есептеу. Бойлық күштер мен кернеудің эпюрын </w:t>
            </w:r>
            <w:r>
              <w:rPr>
                <w:sz w:val="22"/>
              </w:rPr>
              <w:t>сызу</w:t>
            </w:r>
          </w:p>
          <w:p w:rsidR="00455D3E" w:rsidRDefault="00927824">
            <w:pPr>
              <w:pStyle w:val="a3"/>
            </w:pPr>
            <w:r>
              <w:rPr>
                <w:sz w:val="22"/>
              </w:rPr>
              <w:t>Расчет статически определимых и статически неопределимых систем. Построение эпюр продольных сил и напряжений</w:t>
            </w:r>
          </w:p>
        </w:tc>
        <w:tc>
          <w:tcPr>
            <w:tcW w:w="0" w:type="auto"/>
          </w:tcPr>
          <w:p w:rsidR="00455D3E" w:rsidRDefault="00927824">
            <w:pPr>
              <w:pStyle w:val="a3"/>
              <w:jc w:val="center"/>
            </w:pPr>
            <w:r>
              <w:rPr>
                <w:sz w:val="22"/>
              </w:rPr>
              <w:t>Жазбаша жұмыс / Письменная работа</w:t>
            </w:r>
          </w:p>
        </w:tc>
        <w:tc>
          <w:tcPr>
            <w:tcW w:w="0" w:type="auto"/>
          </w:tcPr>
          <w:p w:rsidR="00455D3E" w:rsidRDefault="00927824">
            <w:pPr>
              <w:pStyle w:val="a3"/>
              <w:jc w:val="center"/>
            </w:pPr>
            <w:r>
              <w:t>13</w:t>
            </w:r>
          </w:p>
        </w:tc>
        <w:tc>
          <w:tcPr>
            <w:tcW w:w="0" w:type="auto"/>
          </w:tcPr>
          <w:p w:rsidR="00455D3E" w:rsidRDefault="00927824">
            <w:pPr>
              <w:pStyle w:val="a3"/>
              <w:jc w:val="center"/>
            </w:pPr>
            <w:r>
              <w:t>4</w:t>
            </w:r>
          </w:p>
        </w:tc>
        <w:tc>
          <w:tcPr>
            <w:tcW w:w="0" w:type="auto"/>
          </w:tcPr>
          <w:p w:rsidR="00455D3E" w:rsidRDefault="00927824">
            <w:pPr>
              <w:pStyle w:val="a3"/>
              <w:jc w:val="center"/>
            </w:pPr>
            <w:r>
              <w:t>1-8</w:t>
            </w:r>
          </w:p>
        </w:tc>
      </w:tr>
      <w:tr w:rsidR="00455D3E">
        <w:tc>
          <w:tcPr>
            <w:tcW w:w="0" w:type="auto"/>
          </w:tcPr>
          <w:p w:rsidR="00455D3E" w:rsidRDefault="00927824">
            <w:pPr>
              <w:pStyle w:val="a3"/>
            </w:pPr>
            <w:r>
              <w:rPr>
                <w:sz w:val="22"/>
              </w:rPr>
              <w:t>Ығысу, кесілу</w:t>
            </w:r>
          </w:p>
          <w:p w:rsidR="00455D3E" w:rsidRDefault="00927824">
            <w:pPr>
              <w:pStyle w:val="a3"/>
            </w:pPr>
            <w:r>
              <w:rPr>
                <w:sz w:val="22"/>
              </w:rPr>
              <w:t>Сдвиг, срез</w:t>
            </w:r>
          </w:p>
        </w:tc>
        <w:tc>
          <w:tcPr>
            <w:tcW w:w="0" w:type="auto"/>
          </w:tcPr>
          <w:p w:rsidR="00455D3E" w:rsidRDefault="00927824">
            <w:pPr>
              <w:pStyle w:val="a3"/>
            </w:pPr>
            <w:r>
              <w:rPr>
                <w:sz w:val="22"/>
              </w:rPr>
              <w:t>Ығысу кезіндегі потенциалдық энергия. Тойтармаларды кесілуге есептеу.</w:t>
            </w:r>
          </w:p>
          <w:p w:rsidR="00455D3E" w:rsidRDefault="00927824">
            <w:pPr>
              <w:pStyle w:val="a3"/>
            </w:pPr>
            <w:r>
              <w:rPr>
                <w:sz w:val="22"/>
              </w:rPr>
              <w:t>По</w:t>
            </w:r>
            <w:r>
              <w:rPr>
                <w:sz w:val="22"/>
              </w:rPr>
              <w:t>тенциальная энергия при сдвиге. Расчет заклепок на срез</w:t>
            </w:r>
          </w:p>
        </w:tc>
        <w:tc>
          <w:tcPr>
            <w:tcW w:w="0" w:type="auto"/>
          </w:tcPr>
          <w:p w:rsidR="00455D3E" w:rsidRDefault="00927824">
            <w:pPr>
              <w:pStyle w:val="a3"/>
              <w:jc w:val="center"/>
            </w:pPr>
            <w:r>
              <w:rPr>
                <w:sz w:val="22"/>
              </w:rPr>
              <w:t>Жазбаша жұмыс / Письменная работа</w:t>
            </w:r>
          </w:p>
        </w:tc>
        <w:tc>
          <w:tcPr>
            <w:tcW w:w="0" w:type="auto"/>
          </w:tcPr>
          <w:p w:rsidR="00455D3E" w:rsidRDefault="00927824">
            <w:pPr>
              <w:pStyle w:val="a3"/>
              <w:jc w:val="center"/>
            </w:pPr>
            <w:r>
              <w:t>13</w:t>
            </w:r>
          </w:p>
        </w:tc>
        <w:tc>
          <w:tcPr>
            <w:tcW w:w="0" w:type="auto"/>
          </w:tcPr>
          <w:p w:rsidR="00455D3E" w:rsidRDefault="00927824">
            <w:pPr>
              <w:pStyle w:val="a3"/>
              <w:jc w:val="center"/>
            </w:pPr>
            <w:r>
              <w:t>6</w:t>
            </w:r>
          </w:p>
        </w:tc>
        <w:tc>
          <w:tcPr>
            <w:tcW w:w="0" w:type="auto"/>
          </w:tcPr>
          <w:p w:rsidR="00455D3E" w:rsidRDefault="00927824">
            <w:pPr>
              <w:pStyle w:val="a3"/>
              <w:jc w:val="center"/>
            </w:pPr>
            <w:r>
              <w:t>1-8</w:t>
            </w:r>
          </w:p>
        </w:tc>
      </w:tr>
      <w:tr w:rsidR="00455D3E">
        <w:tc>
          <w:tcPr>
            <w:tcW w:w="0" w:type="auto"/>
          </w:tcPr>
          <w:p w:rsidR="00455D3E" w:rsidRDefault="00927824">
            <w:pPr>
              <w:pStyle w:val="a3"/>
            </w:pPr>
            <w:r>
              <w:rPr>
                <w:sz w:val="22"/>
              </w:rPr>
              <w:t>Бүралу</w:t>
            </w:r>
          </w:p>
          <w:p w:rsidR="00455D3E" w:rsidRDefault="00927824">
            <w:pPr>
              <w:pStyle w:val="a3"/>
            </w:pPr>
            <w:r>
              <w:rPr>
                <w:sz w:val="22"/>
              </w:rPr>
              <w:t>Кручение</w:t>
            </w:r>
          </w:p>
        </w:tc>
        <w:tc>
          <w:tcPr>
            <w:tcW w:w="0" w:type="auto"/>
          </w:tcPr>
          <w:p w:rsidR="00455D3E" w:rsidRDefault="00927824">
            <w:pPr>
              <w:pStyle w:val="a3"/>
            </w:pPr>
            <w:r>
              <w:rPr>
                <w:sz w:val="22"/>
              </w:rPr>
              <w:t xml:space="preserve">Бұраушы моменттерінің және бұралу бұрыштарының </w:t>
            </w:r>
            <w:r>
              <w:rPr>
                <w:sz w:val="22"/>
              </w:rPr>
              <w:lastRenderedPageBreak/>
              <w:t>эпюрлерін салу</w:t>
            </w:r>
          </w:p>
          <w:p w:rsidR="00455D3E" w:rsidRDefault="00927824">
            <w:pPr>
              <w:pStyle w:val="a3"/>
            </w:pPr>
            <w:r>
              <w:rPr>
                <w:sz w:val="22"/>
              </w:rPr>
              <w:t>Построение эпюр моментов кручения и углов закручивания</w:t>
            </w:r>
          </w:p>
        </w:tc>
        <w:tc>
          <w:tcPr>
            <w:tcW w:w="0" w:type="auto"/>
          </w:tcPr>
          <w:p w:rsidR="00455D3E" w:rsidRDefault="00927824">
            <w:pPr>
              <w:pStyle w:val="a3"/>
              <w:jc w:val="center"/>
            </w:pPr>
            <w:r>
              <w:rPr>
                <w:sz w:val="22"/>
              </w:rPr>
              <w:lastRenderedPageBreak/>
              <w:t xml:space="preserve">Жазбаша жұмыс / </w:t>
            </w:r>
            <w:r>
              <w:rPr>
                <w:sz w:val="22"/>
              </w:rPr>
              <w:t>Письменная работа</w:t>
            </w:r>
          </w:p>
        </w:tc>
        <w:tc>
          <w:tcPr>
            <w:tcW w:w="0" w:type="auto"/>
          </w:tcPr>
          <w:p w:rsidR="00455D3E" w:rsidRDefault="00927824">
            <w:pPr>
              <w:pStyle w:val="a3"/>
              <w:jc w:val="center"/>
            </w:pPr>
            <w:r>
              <w:t>13</w:t>
            </w:r>
          </w:p>
        </w:tc>
        <w:tc>
          <w:tcPr>
            <w:tcW w:w="0" w:type="auto"/>
          </w:tcPr>
          <w:p w:rsidR="00455D3E" w:rsidRDefault="00927824">
            <w:pPr>
              <w:pStyle w:val="a3"/>
              <w:jc w:val="center"/>
            </w:pPr>
            <w:r>
              <w:t>9</w:t>
            </w:r>
          </w:p>
        </w:tc>
        <w:tc>
          <w:tcPr>
            <w:tcW w:w="0" w:type="auto"/>
          </w:tcPr>
          <w:p w:rsidR="00455D3E" w:rsidRDefault="00927824">
            <w:pPr>
              <w:pStyle w:val="a3"/>
              <w:jc w:val="center"/>
            </w:pPr>
            <w:r>
              <w:t>1-8</w:t>
            </w:r>
          </w:p>
        </w:tc>
      </w:tr>
      <w:tr w:rsidR="00455D3E">
        <w:tc>
          <w:tcPr>
            <w:tcW w:w="0" w:type="auto"/>
          </w:tcPr>
          <w:p w:rsidR="00455D3E" w:rsidRDefault="00927824">
            <w:pPr>
              <w:pStyle w:val="a3"/>
            </w:pPr>
            <w:r>
              <w:rPr>
                <w:sz w:val="22"/>
              </w:rPr>
              <w:lastRenderedPageBreak/>
              <w:t>Иілу</w:t>
            </w:r>
          </w:p>
          <w:p w:rsidR="00455D3E" w:rsidRDefault="00927824">
            <w:pPr>
              <w:pStyle w:val="a3"/>
            </w:pPr>
            <w:r>
              <w:rPr>
                <w:sz w:val="22"/>
              </w:rPr>
              <w:t>Изгиб</w:t>
            </w:r>
          </w:p>
        </w:tc>
        <w:tc>
          <w:tcPr>
            <w:tcW w:w="0" w:type="auto"/>
          </w:tcPr>
          <w:p w:rsidR="00455D3E" w:rsidRDefault="00927824">
            <w:pPr>
              <w:pStyle w:val="a3"/>
            </w:pPr>
            <w:r>
              <w:rPr>
                <w:sz w:val="22"/>
              </w:rPr>
              <w:t>Арқалықтар үшін ішкі күштердің эпюрларын тұрғызу</w:t>
            </w:r>
          </w:p>
          <w:p w:rsidR="00455D3E" w:rsidRDefault="00927824">
            <w:pPr>
              <w:pStyle w:val="a3"/>
            </w:pPr>
            <w:r>
              <w:rPr>
                <w:sz w:val="22"/>
              </w:rPr>
              <w:t>Построение эпюр внутренних усилий для балки</w:t>
            </w:r>
          </w:p>
        </w:tc>
        <w:tc>
          <w:tcPr>
            <w:tcW w:w="0" w:type="auto"/>
          </w:tcPr>
          <w:p w:rsidR="00455D3E" w:rsidRDefault="00927824">
            <w:pPr>
              <w:pStyle w:val="a3"/>
              <w:jc w:val="center"/>
            </w:pPr>
            <w:r>
              <w:rPr>
                <w:sz w:val="22"/>
              </w:rPr>
              <w:t>Жазбаша жұмыс / Письменная работа</w:t>
            </w:r>
          </w:p>
        </w:tc>
        <w:tc>
          <w:tcPr>
            <w:tcW w:w="0" w:type="auto"/>
          </w:tcPr>
          <w:p w:rsidR="00455D3E" w:rsidRDefault="00927824">
            <w:pPr>
              <w:pStyle w:val="a3"/>
              <w:jc w:val="center"/>
            </w:pPr>
            <w:r>
              <w:t>12</w:t>
            </w:r>
          </w:p>
        </w:tc>
        <w:tc>
          <w:tcPr>
            <w:tcW w:w="0" w:type="auto"/>
          </w:tcPr>
          <w:p w:rsidR="00455D3E" w:rsidRDefault="00927824">
            <w:pPr>
              <w:pStyle w:val="a3"/>
              <w:jc w:val="center"/>
            </w:pPr>
            <w:r>
              <w:t>11</w:t>
            </w:r>
          </w:p>
        </w:tc>
        <w:tc>
          <w:tcPr>
            <w:tcW w:w="0" w:type="auto"/>
          </w:tcPr>
          <w:p w:rsidR="00455D3E" w:rsidRDefault="00927824">
            <w:pPr>
              <w:pStyle w:val="a3"/>
              <w:jc w:val="center"/>
            </w:pPr>
            <w:r>
              <w:t>1-8</w:t>
            </w:r>
          </w:p>
        </w:tc>
      </w:tr>
      <w:tr w:rsidR="00455D3E">
        <w:tc>
          <w:tcPr>
            <w:tcW w:w="0" w:type="auto"/>
          </w:tcPr>
          <w:p w:rsidR="00455D3E" w:rsidRDefault="00927824">
            <w:pPr>
              <w:pStyle w:val="a3"/>
            </w:pPr>
            <w:r>
              <w:rPr>
                <w:sz w:val="22"/>
              </w:rPr>
              <w:t>Орнықтылық</w:t>
            </w:r>
          </w:p>
          <w:p w:rsidR="00455D3E" w:rsidRDefault="00927824">
            <w:pPr>
              <w:pStyle w:val="a3"/>
            </w:pPr>
            <w:r>
              <w:rPr>
                <w:sz w:val="22"/>
              </w:rPr>
              <w:t>Устойчивость</w:t>
            </w:r>
          </w:p>
        </w:tc>
        <w:tc>
          <w:tcPr>
            <w:tcW w:w="0" w:type="auto"/>
          </w:tcPr>
          <w:p w:rsidR="00455D3E" w:rsidRDefault="00927824">
            <w:pPr>
              <w:pStyle w:val="a3"/>
            </w:pPr>
            <w:r>
              <w:rPr>
                <w:sz w:val="22"/>
              </w:rPr>
              <w:t>Сығылған сырықтарды орнықтылыққа есептеу</w:t>
            </w:r>
          </w:p>
          <w:p w:rsidR="00455D3E" w:rsidRDefault="00927824">
            <w:pPr>
              <w:pStyle w:val="a3"/>
            </w:pPr>
            <w:r>
              <w:rPr>
                <w:sz w:val="22"/>
              </w:rPr>
              <w:t xml:space="preserve">Расчет сжатых </w:t>
            </w:r>
            <w:r>
              <w:rPr>
                <w:sz w:val="22"/>
              </w:rPr>
              <w:t>стержней на устойчивость</w:t>
            </w:r>
          </w:p>
        </w:tc>
        <w:tc>
          <w:tcPr>
            <w:tcW w:w="0" w:type="auto"/>
          </w:tcPr>
          <w:p w:rsidR="00455D3E" w:rsidRDefault="00927824">
            <w:pPr>
              <w:pStyle w:val="a3"/>
              <w:jc w:val="center"/>
            </w:pPr>
            <w:r>
              <w:rPr>
                <w:sz w:val="22"/>
              </w:rPr>
              <w:t>Жазбаша жұмыс / Письменная работа</w:t>
            </w:r>
          </w:p>
        </w:tc>
        <w:tc>
          <w:tcPr>
            <w:tcW w:w="0" w:type="auto"/>
          </w:tcPr>
          <w:p w:rsidR="00455D3E" w:rsidRDefault="00927824">
            <w:pPr>
              <w:pStyle w:val="a3"/>
              <w:jc w:val="center"/>
            </w:pPr>
            <w:r>
              <w:t>12</w:t>
            </w:r>
          </w:p>
        </w:tc>
        <w:tc>
          <w:tcPr>
            <w:tcW w:w="0" w:type="auto"/>
          </w:tcPr>
          <w:p w:rsidR="00455D3E" w:rsidRDefault="00927824">
            <w:pPr>
              <w:pStyle w:val="a3"/>
              <w:jc w:val="center"/>
            </w:pPr>
            <w:r>
              <w:t>13</w:t>
            </w:r>
          </w:p>
        </w:tc>
        <w:tc>
          <w:tcPr>
            <w:tcW w:w="0" w:type="auto"/>
          </w:tcPr>
          <w:p w:rsidR="00455D3E" w:rsidRDefault="00927824">
            <w:pPr>
              <w:pStyle w:val="a3"/>
              <w:jc w:val="center"/>
            </w:pPr>
            <w:r>
              <w:t>1-8</w:t>
            </w:r>
          </w:p>
        </w:tc>
      </w:tr>
      <w:permEnd w:id="695864638"/>
    </w:tbl>
    <w:p w:rsidR="00455D3E" w:rsidRDefault="00455D3E">
      <w:pPr>
        <w:pStyle w:val="a3"/>
      </w:pPr>
    </w:p>
    <w:p w:rsidR="00455D3E" w:rsidRDefault="00927824">
      <w:pPr>
        <w:pStyle w:val="a3"/>
        <w:jc w:val="center"/>
      </w:pPr>
      <w:r>
        <w:rPr>
          <w:b/>
        </w:rPr>
        <w:t>2.3 Пән бойынша тапсырмаларды тапсыру кестесі</w:t>
      </w:r>
    </w:p>
    <w:p w:rsidR="00455D3E" w:rsidRDefault="00927824">
      <w:pPr>
        <w:pStyle w:val="a3"/>
        <w:jc w:val="center"/>
      </w:pPr>
      <w:r>
        <w:rPr>
          <w:b/>
        </w:rPr>
        <w:t>2.3 График сдачи заданий по дисциплине</w:t>
      </w:r>
    </w:p>
    <w:p w:rsidR="00455D3E" w:rsidRDefault="00455D3E">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37"/>
        <w:gridCol w:w="483"/>
        <w:gridCol w:w="483"/>
        <w:gridCol w:w="483"/>
        <w:gridCol w:w="483"/>
        <w:gridCol w:w="483"/>
        <w:gridCol w:w="483"/>
        <w:gridCol w:w="483"/>
        <w:gridCol w:w="483"/>
        <w:gridCol w:w="483"/>
        <w:gridCol w:w="484"/>
        <w:gridCol w:w="484"/>
        <w:gridCol w:w="484"/>
        <w:gridCol w:w="484"/>
        <w:gridCol w:w="484"/>
        <w:gridCol w:w="484"/>
      </w:tblGrid>
      <w:tr w:rsidR="00455D3E">
        <w:trPr>
          <w:tblHeader/>
        </w:trPr>
        <w:tc>
          <w:tcPr>
            <w:tcW w:w="1250" w:type="pct"/>
            <w:vMerge w:val="restart"/>
          </w:tcPr>
          <w:p w:rsidR="00455D3E" w:rsidRDefault="00927824">
            <w:pPr>
              <w:pStyle w:val="a3"/>
              <w:jc w:val="center"/>
            </w:pPr>
            <w:r>
              <w:t>Тапсырма түрі</w:t>
            </w:r>
          </w:p>
          <w:p w:rsidR="00455D3E" w:rsidRDefault="00927824">
            <w:pPr>
              <w:pStyle w:val="a3"/>
              <w:jc w:val="center"/>
            </w:pPr>
            <w:r>
              <w:t>Вид задания</w:t>
            </w:r>
          </w:p>
        </w:tc>
        <w:tc>
          <w:tcPr>
            <w:tcW w:w="0" w:type="auto"/>
            <w:gridSpan w:val="15"/>
          </w:tcPr>
          <w:p w:rsidR="00455D3E" w:rsidRDefault="00927824">
            <w:pPr>
              <w:pStyle w:val="a3"/>
              <w:jc w:val="center"/>
            </w:pPr>
            <w:r>
              <w:t>Академиялық оқу кезеңі, апта</w:t>
            </w:r>
          </w:p>
          <w:p w:rsidR="00455D3E" w:rsidRDefault="00927824">
            <w:pPr>
              <w:pStyle w:val="a3"/>
              <w:jc w:val="center"/>
            </w:pPr>
            <w:r>
              <w:t>Академический период обучения, неделя</w:t>
            </w:r>
          </w:p>
        </w:tc>
      </w:tr>
      <w:tr w:rsidR="00455D3E">
        <w:trPr>
          <w:tblHeader/>
        </w:trPr>
        <w:tc>
          <w:tcPr>
            <w:tcW w:w="0" w:type="auto"/>
            <w:vMerge/>
          </w:tcPr>
          <w:p w:rsidR="00455D3E" w:rsidRDefault="00455D3E">
            <w:pPr>
              <w:pStyle w:val="a3"/>
            </w:pPr>
          </w:p>
        </w:tc>
        <w:tc>
          <w:tcPr>
            <w:tcW w:w="250" w:type="pct"/>
          </w:tcPr>
          <w:p w:rsidR="00455D3E" w:rsidRDefault="00927824">
            <w:pPr>
              <w:pStyle w:val="a3"/>
              <w:jc w:val="center"/>
            </w:pPr>
            <w:r>
              <w:t>1</w:t>
            </w:r>
          </w:p>
        </w:tc>
        <w:tc>
          <w:tcPr>
            <w:tcW w:w="250" w:type="pct"/>
          </w:tcPr>
          <w:p w:rsidR="00455D3E" w:rsidRDefault="00927824">
            <w:pPr>
              <w:pStyle w:val="a3"/>
              <w:jc w:val="center"/>
            </w:pPr>
            <w:r>
              <w:t>2</w:t>
            </w:r>
          </w:p>
        </w:tc>
        <w:tc>
          <w:tcPr>
            <w:tcW w:w="250" w:type="pct"/>
          </w:tcPr>
          <w:p w:rsidR="00455D3E" w:rsidRDefault="00927824">
            <w:pPr>
              <w:pStyle w:val="a3"/>
              <w:jc w:val="center"/>
            </w:pPr>
            <w:r>
              <w:t>3</w:t>
            </w:r>
          </w:p>
        </w:tc>
        <w:tc>
          <w:tcPr>
            <w:tcW w:w="250" w:type="pct"/>
          </w:tcPr>
          <w:p w:rsidR="00455D3E" w:rsidRDefault="00927824">
            <w:pPr>
              <w:pStyle w:val="a3"/>
              <w:jc w:val="center"/>
            </w:pPr>
            <w:r>
              <w:t>4</w:t>
            </w:r>
          </w:p>
        </w:tc>
        <w:tc>
          <w:tcPr>
            <w:tcW w:w="250" w:type="pct"/>
          </w:tcPr>
          <w:p w:rsidR="00455D3E" w:rsidRDefault="00927824">
            <w:pPr>
              <w:pStyle w:val="a3"/>
              <w:jc w:val="center"/>
            </w:pPr>
            <w:r>
              <w:t>5</w:t>
            </w:r>
          </w:p>
        </w:tc>
        <w:tc>
          <w:tcPr>
            <w:tcW w:w="250" w:type="pct"/>
          </w:tcPr>
          <w:p w:rsidR="00455D3E" w:rsidRDefault="00927824">
            <w:pPr>
              <w:pStyle w:val="a3"/>
              <w:jc w:val="center"/>
            </w:pPr>
            <w:r>
              <w:t>6</w:t>
            </w:r>
          </w:p>
        </w:tc>
        <w:tc>
          <w:tcPr>
            <w:tcW w:w="250" w:type="pct"/>
          </w:tcPr>
          <w:p w:rsidR="00455D3E" w:rsidRDefault="00927824">
            <w:pPr>
              <w:pStyle w:val="a3"/>
              <w:jc w:val="center"/>
            </w:pPr>
            <w:r>
              <w:t>7</w:t>
            </w:r>
          </w:p>
        </w:tc>
        <w:tc>
          <w:tcPr>
            <w:tcW w:w="250" w:type="pct"/>
          </w:tcPr>
          <w:p w:rsidR="00455D3E" w:rsidRDefault="00927824">
            <w:pPr>
              <w:pStyle w:val="a3"/>
              <w:jc w:val="center"/>
            </w:pPr>
            <w:r>
              <w:t>8</w:t>
            </w:r>
          </w:p>
        </w:tc>
        <w:tc>
          <w:tcPr>
            <w:tcW w:w="250" w:type="pct"/>
          </w:tcPr>
          <w:p w:rsidR="00455D3E" w:rsidRDefault="00927824">
            <w:pPr>
              <w:pStyle w:val="a3"/>
              <w:jc w:val="center"/>
            </w:pPr>
            <w:r>
              <w:t>9</w:t>
            </w:r>
          </w:p>
        </w:tc>
        <w:tc>
          <w:tcPr>
            <w:tcW w:w="250" w:type="pct"/>
          </w:tcPr>
          <w:p w:rsidR="00455D3E" w:rsidRDefault="00927824">
            <w:pPr>
              <w:pStyle w:val="a3"/>
              <w:jc w:val="center"/>
            </w:pPr>
            <w:r>
              <w:t>10</w:t>
            </w:r>
          </w:p>
        </w:tc>
        <w:tc>
          <w:tcPr>
            <w:tcW w:w="250" w:type="pct"/>
          </w:tcPr>
          <w:p w:rsidR="00455D3E" w:rsidRDefault="00927824">
            <w:pPr>
              <w:pStyle w:val="a3"/>
              <w:jc w:val="center"/>
            </w:pPr>
            <w:r>
              <w:t>11</w:t>
            </w:r>
          </w:p>
        </w:tc>
        <w:tc>
          <w:tcPr>
            <w:tcW w:w="250" w:type="pct"/>
          </w:tcPr>
          <w:p w:rsidR="00455D3E" w:rsidRDefault="00927824">
            <w:pPr>
              <w:pStyle w:val="a3"/>
              <w:jc w:val="center"/>
            </w:pPr>
            <w:r>
              <w:t>12</w:t>
            </w:r>
          </w:p>
        </w:tc>
        <w:tc>
          <w:tcPr>
            <w:tcW w:w="250" w:type="pct"/>
          </w:tcPr>
          <w:p w:rsidR="00455D3E" w:rsidRDefault="00927824">
            <w:pPr>
              <w:pStyle w:val="a3"/>
              <w:jc w:val="center"/>
            </w:pPr>
            <w:r>
              <w:t>13</w:t>
            </w:r>
          </w:p>
        </w:tc>
        <w:tc>
          <w:tcPr>
            <w:tcW w:w="250" w:type="pct"/>
          </w:tcPr>
          <w:p w:rsidR="00455D3E" w:rsidRDefault="00927824">
            <w:pPr>
              <w:pStyle w:val="a3"/>
              <w:jc w:val="center"/>
            </w:pPr>
            <w:r>
              <w:t>14</w:t>
            </w:r>
          </w:p>
        </w:tc>
        <w:tc>
          <w:tcPr>
            <w:tcW w:w="250" w:type="pct"/>
          </w:tcPr>
          <w:p w:rsidR="00455D3E" w:rsidRDefault="00927824">
            <w:pPr>
              <w:pStyle w:val="a3"/>
              <w:jc w:val="center"/>
            </w:pPr>
            <w:r>
              <w:t>15</w:t>
            </w:r>
          </w:p>
        </w:tc>
      </w:tr>
      <w:tr w:rsidR="00455D3E">
        <w:tc>
          <w:tcPr>
            <w:tcW w:w="0" w:type="auto"/>
            <w:gridSpan w:val="16"/>
          </w:tcPr>
          <w:p w:rsidR="00455D3E" w:rsidRDefault="00927824">
            <w:pPr>
              <w:pStyle w:val="a3"/>
              <w:jc w:val="center"/>
            </w:pPr>
            <w:r>
              <w:t>Білімі /Знание</w:t>
            </w:r>
          </w:p>
        </w:tc>
      </w:tr>
      <w:tr w:rsidR="00582F21">
        <w:tc>
          <w:tcPr>
            <w:tcW w:w="0" w:type="auto"/>
          </w:tcPr>
          <w:p w:rsidR="00582F21" w:rsidRPr="00F90063" w:rsidRDefault="00582F21" w:rsidP="00582F21">
            <w:permStart w:id="1507027136" w:edGrp="none"/>
            <w:r w:rsidRPr="00F90063">
              <w:rPr>
                <w:color w:val="000000"/>
                <w:lang w:val="kk-KZ"/>
              </w:rPr>
              <w:t>Тест</w:t>
            </w: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r w:rsidRPr="00F90063">
              <w:rPr>
                <w:lang w:val="kk-KZ"/>
              </w:rPr>
              <w:t>*</w:t>
            </w: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p>
        </w:tc>
        <w:tc>
          <w:tcPr>
            <w:tcW w:w="0" w:type="auto"/>
          </w:tcPr>
          <w:p w:rsidR="00582F21" w:rsidRPr="00F90063" w:rsidRDefault="00582F21" w:rsidP="00582F21">
            <w:pPr>
              <w:jc w:val="center"/>
              <w:rPr>
                <w:lang w:val="kk-KZ"/>
              </w:rPr>
            </w:pPr>
            <w:r w:rsidRPr="00F90063">
              <w:rPr>
                <w:lang w:val="kk-KZ"/>
              </w:rPr>
              <w:t>*</w:t>
            </w:r>
          </w:p>
        </w:tc>
      </w:tr>
      <w:permEnd w:id="1507027136"/>
      <w:tr w:rsidR="00455D3E">
        <w:tc>
          <w:tcPr>
            <w:tcW w:w="0" w:type="auto"/>
            <w:gridSpan w:val="16"/>
          </w:tcPr>
          <w:p w:rsidR="00455D3E" w:rsidRDefault="00927824">
            <w:pPr>
              <w:pStyle w:val="a3"/>
              <w:jc w:val="center"/>
            </w:pPr>
            <w:r>
              <w:t>Түсіну / Понимание</w:t>
            </w:r>
          </w:p>
        </w:tc>
      </w:tr>
      <w:tr w:rsidR="00582F21">
        <w:tc>
          <w:tcPr>
            <w:tcW w:w="0" w:type="auto"/>
          </w:tcPr>
          <w:p w:rsidR="00582F21" w:rsidRPr="00F90063" w:rsidRDefault="00582F21" w:rsidP="00582F21">
            <w:permStart w:id="226572832" w:edGrp="none"/>
            <w:r>
              <w:rPr>
                <w:color w:val="000000"/>
                <w:lang w:val="kk-KZ"/>
              </w:rPr>
              <w:t>Есепте</w:t>
            </w:r>
            <w:r w:rsidRPr="00F90063">
              <w:rPr>
                <w:color w:val="000000"/>
                <w:lang w:val="kk-KZ"/>
              </w:rPr>
              <w:t>р/Задачи</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r>
      <w:permEnd w:id="226572832"/>
      <w:tr w:rsidR="00455D3E">
        <w:tc>
          <w:tcPr>
            <w:tcW w:w="0" w:type="auto"/>
            <w:gridSpan w:val="16"/>
          </w:tcPr>
          <w:p w:rsidR="00455D3E" w:rsidRDefault="00927824">
            <w:pPr>
              <w:pStyle w:val="a3"/>
              <w:jc w:val="center"/>
            </w:pPr>
            <w:r>
              <w:t>Пайдалану  / Применение</w:t>
            </w:r>
          </w:p>
        </w:tc>
      </w:tr>
      <w:tr w:rsidR="00582F21">
        <w:tc>
          <w:tcPr>
            <w:tcW w:w="0" w:type="auto"/>
          </w:tcPr>
          <w:p w:rsidR="00582F21" w:rsidRPr="00F90063" w:rsidRDefault="00582F21" w:rsidP="00582F21">
            <w:permStart w:id="1310869026" w:edGrp="none"/>
            <w:r>
              <w:rPr>
                <w:color w:val="000000"/>
                <w:lang w:val="kk-KZ"/>
              </w:rPr>
              <w:t>РГР/ЕГЖ</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c>
          <w:tcPr>
            <w:tcW w:w="0" w:type="auto"/>
          </w:tcPr>
          <w:p w:rsidR="00582F21" w:rsidRPr="00F90063" w:rsidRDefault="00582F21" w:rsidP="00582F21">
            <w:pPr>
              <w:rPr>
                <w:lang w:val="kk-KZ"/>
              </w:rPr>
            </w:pPr>
          </w:p>
        </w:tc>
      </w:tr>
      <w:permEnd w:id="1310869026"/>
      <w:tr w:rsidR="00455D3E">
        <w:tc>
          <w:tcPr>
            <w:tcW w:w="0" w:type="auto"/>
            <w:gridSpan w:val="16"/>
          </w:tcPr>
          <w:p w:rsidR="00455D3E" w:rsidRDefault="00927824">
            <w:pPr>
              <w:pStyle w:val="a3"/>
              <w:jc w:val="center"/>
            </w:pPr>
            <w:r>
              <w:t>Талдау / Анализ</w:t>
            </w:r>
          </w:p>
        </w:tc>
        <w:bookmarkStart w:id="0" w:name="_GoBack"/>
        <w:bookmarkEnd w:id="0"/>
      </w:tr>
      <w:tr w:rsidR="00582F21">
        <w:tc>
          <w:tcPr>
            <w:tcW w:w="0" w:type="auto"/>
          </w:tcPr>
          <w:p w:rsidR="00582F21" w:rsidRPr="00F90063" w:rsidRDefault="00582F21" w:rsidP="00582F21">
            <w:pPr>
              <w:rPr>
                <w:lang w:val="kk-KZ"/>
              </w:rPr>
            </w:pPr>
            <w:permStart w:id="273954232" w:edGrp="none"/>
            <w:r w:rsidRPr="00F90063">
              <w:rPr>
                <w:color w:val="000000"/>
              </w:rPr>
              <w:t>Коллоквиум</w:t>
            </w:r>
            <w:r w:rsidRPr="00F90063">
              <w:rPr>
                <w:color w:val="000000"/>
                <w:lang w:val="kk-KZ"/>
              </w:rPr>
              <w:t>/Коллоквиум</w:t>
            </w:r>
          </w:p>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tc>
        <w:tc>
          <w:tcPr>
            <w:tcW w:w="0" w:type="auto"/>
          </w:tcPr>
          <w:p w:rsidR="00582F21" w:rsidRPr="00F90063" w:rsidRDefault="00582F21" w:rsidP="00582F21">
            <w:pPr>
              <w:rPr>
                <w:lang w:val="kk-KZ"/>
              </w:rPr>
            </w:pPr>
            <w:r w:rsidRPr="00F90063">
              <w:rPr>
                <w:lang w:val="kk-KZ"/>
              </w:rPr>
              <w:t>*</w:t>
            </w:r>
          </w:p>
        </w:tc>
        <w:tc>
          <w:tcPr>
            <w:tcW w:w="0" w:type="auto"/>
          </w:tcPr>
          <w:p w:rsidR="00582F21" w:rsidRPr="00F90063" w:rsidRDefault="00582F21" w:rsidP="00582F21">
            <w:pPr>
              <w:rPr>
                <w:lang w:val="kk-KZ"/>
              </w:rPr>
            </w:pPr>
          </w:p>
        </w:tc>
      </w:tr>
      <w:permEnd w:id="273954232"/>
    </w:tbl>
    <w:p w:rsidR="00455D3E" w:rsidRDefault="00455D3E">
      <w:pPr>
        <w:pStyle w:val="a3"/>
      </w:pPr>
    </w:p>
    <w:p w:rsidR="00455D3E" w:rsidRDefault="00927824">
      <w:pPr>
        <w:pStyle w:val="a3"/>
        <w:jc w:val="center"/>
      </w:pPr>
      <w:r>
        <w:rPr>
          <w:b/>
        </w:rPr>
        <w:t>3 БІЛІМ АЛУШЫНЫҢ БІЛІМІН БАҒАЛАУ</w:t>
      </w:r>
    </w:p>
    <w:p w:rsidR="00455D3E" w:rsidRDefault="00927824">
      <w:pPr>
        <w:pStyle w:val="a3"/>
        <w:jc w:val="center"/>
      </w:pPr>
      <w:r>
        <w:rPr>
          <w:b/>
        </w:rPr>
        <w:t>3 ОЦЕНКА ЗНАНИЙ ОБУЧАЮЩЕГОСЯ</w:t>
      </w:r>
    </w:p>
    <w:p w:rsidR="00455D3E" w:rsidRDefault="00455D3E">
      <w:pPr>
        <w:pStyle w:val="a3"/>
      </w:pPr>
    </w:p>
    <w:p w:rsidR="00455D3E" w:rsidRDefault="00927824">
      <w:pPr>
        <w:pStyle w:val="a3"/>
        <w:ind w:firstLine="567"/>
      </w:pPr>
      <w:r>
        <w:t xml:space="preserve">Пән бойынша </w:t>
      </w:r>
      <w:r>
        <w:t xml:space="preserve">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w:t>
      </w:r>
      <w:r>
        <w:t>бойынша 1 және 2 рейтинг қалыптастырылады.</w:t>
      </w:r>
    </w:p>
    <w:p w:rsidR="00455D3E" w:rsidRDefault="00927824">
      <w:pPr>
        <w:pStyle w:val="a3"/>
        <w:ind w:firstLine="567"/>
      </w:pPr>
      <w:r>
        <w:lastRenderedPageBreak/>
        <w:t>Пән бойынша білім алушының білімін қорытынды бағалау 100 баллдық жүйе бойынша жүзеге асырылады және:</w:t>
      </w:r>
    </w:p>
    <w:p w:rsidR="00455D3E" w:rsidRDefault="00927824">
      <w:pPr>
        <w:pStyle w:val="a3"/>
        <w:ind w:firstLine="567"/>
      </w:pPr>
      <w:r>
        <w:t>- Емтиханда алынған нәтиженің 40%;</w:t>
      </w:r>
    </w:p>
    <w:p w:rsidR="00455D3E" w:rsidRDefault="00927824">
      <w:pPr>
        <w:pStyle w:val="a3"/>
        <w:ind w:firstLine="567"/>
      </w:pPr>
      <w:r>
        <w:t>- Ағымдағы үлгерімнің 60% - ы.</w:t>
      </w:r>
    </w:p>
    <w:p w:rsidR="00455D3E" w:rsidRDefault="00927824">
      <w:pPr>
        <w:pStyle w:val="a3"/>
        <w:ind w:firstLine="567"/>
      </w:pPr>
      <w:r>
        <w:t>Оценка каждого вида задания по дисциплине осущ</w:t>
      </w:r>
      <w:r>
        <w:t>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w:t>
      </w:r>
      <w:r>
        <w:t>тинг 1 и 2.</w:t>
      </w:r>
    </w:p>
    <w:p w:rsidR="00455D3E" w:rsidRDefault="00927824">
      <w:pPr>
        <w:pStyle w:val="a3"/>
        <w:ind w:firstLine="567"/>
      </w:pPr>
      <w:r>
        <w:t>Итоговая оценка знаний обучающего по дисциплине осуществляется по 100 балльной системе и включает:</w:t>
      </w:r>
    </w:p>
    <w:p w:rsidR="00455D3E" w:rsidRDefault="00927824">
      <w:pPr>
        <w:pStyle w:val="a3"/>
        <w:ind w:firstLine="567"/>
      </w:pPr>
      <w:r>
        <w:t>- 40% результата, полученного на экзамене;</w:t>
      </w:r>
    </w:p>
    <w:p w:rsidR="00455D3E" w:rsidRDefault="00927824">
      <w:pPr>
        <w:pStyle w:val="a3"/>
        <w:ind w:firstLine="567"/>
      </w:pPr>
      <w:r>
        <w:t>- 60% результатов текущей успеваемости.</w:t>
      </w:r>
    </w:p>
    <w:p w:rsidR="00455D3E" w:rsidRDefault="00455D3E">
      <w:pPr>
        <w:pStyle w:val="a3"/>
      </w:pPr>
    </w:p>
    <w:p w:rsidR="00455D3E" w:rsidRDefault="00927824">
      <w:pPr>
        <w:pStyle w:val="a3"/>
        <w:ind w:firstLine="567"/>
      </w:pPr>
      <w:r>
        <w:t>Қорытынды</w:t>
      </w:r>
      <w:r>
        <w:t xml:space="preserve"> бағаны есептеу формуласы</w:t>
      </w:r>
    </w:p>
    <w:p w:rsidR="00455D3E" w:rsidRDefault="00927824">
      <w:pPr>
        <w:pStyle w:val="a3"/>
        <w:ind w:firstLine="567"/>
      </w:pPr>
      <w:r>
        <w:t xml:space="preserve">Формула подсчета итоговой </w:t>
      </w:r>
      <w:r>
        <w:t>оценки:</w:t>
      </w:r>
    </w:p>
    <w:p w:rsidR="00455D3E" w:rsidRDefault="00455D3E">
      <w:pPr>
        <w:pStyle w:val="a3"/>
      </w:pPr>
    </w:p>
    <w:p w:rsidR="00455D3E" w:rsidRDefault="0092782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55D3E" w:rsidRDefault="00455D3E">
      <w:pPr>
        <w:pStyle w:val="a3"/>
      </w:pPr>
    </w:p>
    <w:p w:rsidR="00455D3E" w:rsidRDefault="00927824">
      <w:pPr>
        <w:pStyle w:val="a3"/>
        <w:ind w:firstLine="567"/>
      </w:pPr>
      <w:r>
        <w:t>мұндағы, Р1, Р2-тиісінше бірінші, екінші рейтингті бағалаудың сандық эквиваленттері;</w:t>
      </w:r>
    </w:p>
    <w:p w:rsidR="00455D3E" w:rsidRDefault="00927824">
      <w:pPr>
        <w:pStyle w:val="a3"/>
        <w:ind w:firstLine="567"/>
      </w:pPr>
      <w:r>
        <w:t>Э – емтихандағы бағаның сандық баламасы.</w:t>
      </w:r>
    </w:p>
    <w:p w:rsidR="00455D3E" w:rsidRDefault="00927824">
      <w:pPr>
        <w:pStyle w:val="a3"/>
        <w:ind w:firstLine="567"/>
      </w:pPr>
      <w:r>
        <w:t>где,   Р1, Р2 – цифровые эквиваленты оценок первого, второго рейтингов соответственно; Э – циф</w:t>
      </w:r>
      <w:r>
        <w:t>ровой эквивалент оценки на экзамене.</w:t>
      </w:r>
    </w:p>
    <w:p w:rsidR="00455D3E" w:rsidRDefault="00455D3E">
      <w:pPr>
        <w:pStyle w:val="a3"/>
      </w:pPr>
    </w:p>
    <w:p w:rsidR="00455D3E" w:rsidRDefault="00927824">
      <w:pPr>
        <w:pStyle w:val="a3"/>
        <w:ind w:firstLine="567"/>
      </w:pPr>
      <w:r>
        <w:t>Өортынды</w:t>
      </w:r>
      <w:r>
        <w:t xml:space="preserve"> әріптік бағасы және оның балдық сандық эквиваленті:</w:t>
      </w:r>
    </w:p>
    <w:p w:rsidR="00455D3E" w:rsidRDefault="00927824">
      <w:pPr>
        <w:pStyle w:val="a3"/>
        <w:ind w:firstLine="567"/>
      </w:pPr>
      <w:r>
        <w:t>Итоговая буквенная оценка и ее цифровой эквивалент в баллах:</w:t>
      </w:r>
    </w:p>
    <w:p w:rsidR="00455D3E" w:rsidRDefault="00455D3E">
      <w:pPr>
        <w:pStyle w:val="a3"/>
      </w:pPr>
    </w:p>
    <w:p w:rsidR="00455D3E" w:rsidRDefault="00927824">
      <w:pPr>
        <w:pStyle w:val="a3"/>
        <w:ind w:firstLine="567"/>
      </w:pPr>
      <w:r>
        <w:rPr>
          <w:b/>
        </w:rPr>
        <w:t xml:space="preserve">Білім алушылардың оқу жетістіктерін бағалаудың дәстүрлі бағалар шәкіле және ECTS (иситиэс) </w:t>
      </w:r>
      <w:r>
        <w:rPr>
          <w:b/>
        </w:rPr>
        <w:t>аударылған балдық-рейтингтік әріптік жүйесі</w:t>
      </w:r>
    </w:p>
    <w:p w:rsidR="00455D3E" w:rsidRDefault="00927824">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455D3E">
        <w:trPr>
          <w:tblHeader/>
        </w:trPr>
        <w:tc>
          <w:tcPr>
            <w:tcW w:w="1334" w:type="pct"/>
          </w:tcPr>
          <w:p w:rsidR="00455D3E" w:rsidRDefault="00927824">
            <w:pPr>
              <w:pStyle w:val="a3"/>
              <w:jc w:val="center"/>
            </w:pPr>
            <w:r>
              <w:t>Әріптік</w:t>
            </w:r>
            <w:r>
              <w:t xml:space="preserve"> жүйе бойынша бағалар</w:t>
            </w:r>
          </w:p>
          <w:p w:rsidR="00455D3E" w:rsidRDefault="00927824">
            <w:pPr>
              <w:pStyle w:val="a3"/>
              <w:jc w:val="center"/>
            </w:pPr>
            <w:r>
              <w:t>Оценка по буквенной системе</w:t>
            </w:r>
          </w:p>
        </w:tc>
        <w:tc>
          <w:tcPr>
            <w:tcW w:w="1020" w:type="pct"/>
          </w:tcPr>
          <w:p w:rsidR="00455D3E" w:rsidRDefault="00927824">
            <w:pPr>
              <w:pStyle w:val="a3"/>
              <w:jc w:val="center"/>
            </w:pPr>
            <w:r>
              <w:t>Балдардың са</w:t>
            </w:r>
            <w:r>
              <w:t>ндық эквиваленті</w:t>
            </w:r>
          </w:p>
          <w:p w:rsidR="00455D3E" w:rsidRDefault="00927824">
            <w:pPr>
              <w:pStyle w:val="a3"/>
              <w:jc w:val="center"/>
            </w:pPr>
            <w:r>
              <w:t>Цифровой эквивалент</w:t>
            </w:r>
          </w:p>
        </w:tc>
        <w:tc>
          <w:tcPr>
            <w:tcW w:w="1156" w:type="pct"/>
          </w:tcPr>
          <w:p w:rsidR="00455D3E" w:rsidRDefault="00927824">
            <w:pPr>
              <w:pStyle w:val="a3"/>
              <w:jc w:val="center"/>
            </w:pPr>
            <w:r>
              <w:t>Балдар (%-тік құрамы)</w:t>
            </w:r>
          </w:p>
          <w:p w:rsidR="00455D3E" w:rsidRDefault="00927824">
            <w:pPr>
              <w:pStyle w:val="a3"/>
              <w:jc w:val="center"/>
            </w:pPr>
            <w:r>
              <w:t>Баллы (%-ное содержание)</w:t>
            </w:r>
          </w:p>
        </w:tc>
        <w:tc>
          <w:tcPr>
            <w:tcW w:w="1490" w:type="pct"/>
          </w:tcPr>
          <w:p w:rsidR="00455D3E" w:rsidRDefault="00927824">
            <w:pPr>
              <w:pStyle w:val="a3"/>
              <w:jc w:val="center"/>
            </w:pPr>
            <w:r>
              <w:t>Дәстүрлі жүйе бойынша бағалар</w:t>
            </w:r>
          </w:p>
          <w:p w:rsidR="00455D3E" w:rsidRDefault="00927824">
            <w:pPr>
              <w:pStyle w:val="a3"/>
              <w:jc w:val="center"/>
            </w:pPr>
            <w:r>
              <w:t>Оценка по традиционной системе</w:t>
            </w:r>
          </w:p>
        </w:tc>
      </w:tr>
      <w:tr w:rsidR="00455D3E">
        <w:tc>
          <w:tcPr>
            <w:tcW w:w="0" w:type="auto"/>
          </w:tcPr>
          <w:p w:rsidR="00455D3E" w:rsidRDefault="00927824">
            <w:pPr>
              <w:pStyle w:val="a3"/>
              <w:jc w:val="center"/>
            </w:pPr>
            <w:r>
              <w:t>A</w:t>
            </w:r>
          </w:p>
        </w:tc>
        <w:tc>
          <w:tcPr>
            <w:tcW w:w="0" w:type="auto"/>
          </w:tcPr>
          <w:p w:rsidR="00455D3E" w:rsidRDefault="00927824">
            <w:pPr>
              <w:pStyle w:val="a3"/>
              <w:jc w:val="center"/>
            </w:pPr>
            <w:r>
              <w:t>4.0</w:t>
            </w:r>
          </w:p>
        </w:tc>
        <w:tc>
          <w:tcPr>
            <w:tcW w:w="0" w:type="auto"/>
          </w:tcPr>
          <w:p w:rsidR="00455D3E" w:rsidRDefault="00927824">
            <w:pPr>
              <w:pStyle w:val="a3"/>
              <w:jc w:val="center"/>
            </w:pPr>
            <w:r>
              <w:t>95-100</w:t>
            </w:r>
          </w:p>
        </w:tc>
        <w:tc>
          <w:tcPr>
            <w:tcW w:w="0" w:type="auto"/>
            <w:vMerge w:val="restart"/>
          </w:tcPr>
          <w:p w:rsidR="00455D3E" w:rsidRDefault="00927824">
            <w:pPr>
              <w:pStyle w:val="a3"/>
              <w:jc w:val="center"/>
            </w:pPr>
            <w:r>
              <w:t>Өте</w:t>
            </w:r>
            <w:r>
              <w:t xml:space="preserve"> жақсы</w:t>
            </w:r>
          </w:p>
          <w:p w:rsidR="00455D3E" w:rsidRDefault="00927824">
            <w:pPr>
              <w:pStyle w:val="a3"/>
              <w:jc w:val="center"/>
            </w:pPr>
            <w:r>
              <w:t>Отлично</w:t>
            </w:r>
          </w:p>
        </w:tc>
      </w:tr>
      <w:tr w:rsidR="00455D3E">
        <w:tc>
          <w:tcPr>
            <w:tcW w:w="0" w:type="auto"/>
          </w:tcPr>
          <w:p w:rsidR="00455D3E" w:rsidRDefault="00927824">
            <w:pPr>
              <w:pStyle w:val="a3"/>
              <w:jc w:val="center"/>
            </w:pPr>
            <w:r>
              <w:t>A-</w:t>
            </w:r>
          </w:p>
        </w:tc>
        <w:tc>
          <w:tcPr>
            <w:tcW w:w="0" w:type="auto"/>
          </w:tcPr>
          <w:p w:rsidR="00455D3E" w:rsidRDefault="00927824">
            <w:pPr>
              <w:pStyle w:val="a3"/>
              <w:jc w:val="center"/>
            </w:pPr>
            <w:r>
              <w:t>3.67</w:t>
            </w:r>
          </w:p>
        </w:tc>
        <w:tc>
          <w:tcPr>
            <w:tcW w:w="0" w:type="auto"/>
          </w:tcPr>
          <w:p w:rsidR="00455D3E" w:rsidRDefault="00927824">
            <w:pPr>
              <w:pStyle w:val="a3"/>
              <w:jc w:val="center"/>
            </w:pPr>
            <w:r>
              <w:t>90-94</w:t>
            </w:r>
          </w:p>
        </w:tc>
        <w:tc>
          <w:tcPr>
            <w:tcW w:w="0" w:type="auto"/>
            <w:vMerge/>
          </w:tcPr>
          <w:p w:rsidR="00455D3E" w:rsidRDefault="00455D3E">
            <w:pPr>
              <w:pStyle w:val="a3"/>
            </w:pPr>
          </w:p>
        </w:tc>
      </w:tr>
      <w:tr w:rsidR="00455D3E">
        <w:tc>
          <w:tcPr>
            <w:tcW w:w="0" w:type="auto"/>
          </w:tcPr>
          <w:p w:rsidR="00455D3E" w:rsidRDefault="00927824">
            <w:pPr>
              <w:pStyle w:val="a3"/>
              <w:jc w:val="center"/>
            </w:pPr>
            <w:r>
              <w:t>B+</w:t>
            </w:r>
          </w:p>
        </w:tc>
        <w:tc>
          <w:tcPr>
            <w:tcW w:w="0" w:type="auto"/>
          </w:tcPr>
          <w:p w:rsidR="00455D3E" w:rsidRDefault="00927824">
            <w:pPr>
              <w:pStyle w:val="a3"/>
              <w:jc w:val="center"/>
            </w:pPr>
            <w:r>
              <w:t>3.33</w:t>
            </w:r>
          </w:p>
        </w:tc>
        <w:tc>
          <w:tcPr>
            <w:tcW w:w="0" w:type="auto"/>
          </w:tcPr>
          <w:p w:rsidR="00455D3E" w:rsidRDefault="00927824">
            <w:pPr>
              <w:pStyle w:val="a3"/>
              <w:jc w:val="center"/>
            </w:pPr>
            <w:r>
              <w:t>85-89</w:t>
            </w:r>
          </w:p>
        </w:tc>
        <w:tc>
          <w:tcPr>
            <w:tcW w:w="0" w:type="auto"/>
            <w:vMerge w:val="restart"/>
          </w:tcPr>
          <w:p w:rsidR="00455D3E" w:rsidRDefault="00927824">
            <w:pPr>
              <w:pStyle w:val="a3"/>
              <w:jc w:val="center"/>
            </w:pPr>
            <w:r>
              <w:t>Жақсы</w:t>
            </w:r>
          </w:p>
          <w:p w:rsidR="00455D3E" w:rsidRDefault="00927824">
            <w:pPr>
              <w:pStyle w:val="a3"/>
              <w:jc w:val="center"/>
            </w:pPr>
            <w:r>
              <w:t>Хорошо</w:t>
            </w:r>
          </w:p>
        </w:tc>
      </w:tr>
      <w:tr w:rsidR="00455D3E">
        <w:tc>
          <w:tcPr>
            <w:tcW w:w="0" w:type="auto"/>
          </w:tcPr>
          <w:p w:rsidR="00455D3E" w:rsidRDefault="00927824">
            <w:pPr>
              <w:pStyle w:val="a3"/>
              <w:jc w:val="center"/>
            </w:pPr>
            <w:r>
              <w:t>B</w:t>
            </w:r>
          </w:p>
        </w:tc>
        <w:tc>
          <w:tcPr>
            <w:tcW w:w="0" w:type="auto"/>
          </w:tcPr>
          <w:p w:rsidR="00455D3E" w:rsidRDefault="00927824">
            <w:pPr>
              <w:pStyle w:val="a3"/>
              <w:jc w:val="center"/>
            </w:pPr>
            <w:r>
              <w:t>3.0</w:t>
            </w:r>
          </w:p>
        </w:tc>
        <w:tc>
          <w:tcPr>
            <w:tcW w:w="0" w:type="auto"/>
          </w:tcPr>
          <w:p w:rsidR="00455D3E" w:rsidRDefault="00927824">
            <w:pPr>
              <w:pStyle w:val="a3"/>
              <w:jc w:val="center"/>
            </w:pPr>
            <w:r>
              <w:t>80-84</w:t>
            </w:r>
          </w:p>
        </w:tc>
        <w:tc>
          <w:tcPr>
            <w:tcW w:w="0" w:type="auto"/>
            <w:vMerge/>
          </w:tcPr>
          <w:p w:rsidR="00455D3E" w:rsidRDefault="00455D3E">
            <w:pPr>
              <w:pStyle w:val="a3"/>
            </w:pPr>
          </w:p>
        </w:tc>
      </w:tr>
      <w:tr w:rsidR="00455D3E">
        <w:tc>
          <w:tcPr>
            <w:tcW w:w="0" w:type="auto"/>
          </w:tcPr>
          <w:p w:rsidR="00455D3E" w:rsidRDefault="00927824">
            <w:pPr>
              <w:pStyle w:val="a3"/>
              <w:jc w:val="center"/>
            </w:pPr>
            <w:r>
              <w:t>B-</w:t>
            </w:r>
          </w:p>
        </w:tc>
        <w:tc>
          <w:tcPr>
            <w:tcW w:w="0" w:type="auto"/>
          </w:tcPr>
          <w:p w:rsidR="00455D3E" w:rsidRDefault="00927824">
            <w:pPr>
              <w:pStyle w:val="a3"/>
              <w:jc w:val="center"/>
            </w:pPr>
            <w:r>
              <w:t>2.67</w:t>
            </w:r>
          </w:p>
        </w:tc>
        <w:tc>
          <w:tcPr>
            <w:tcW w:w="0" w:type="auto"/>
          </w:tcPr>
          <w:p w:rsidR="00455D3E" w:rsidRDefault="00927824">
            <w:pPr>
              <w:pStyle w:val="a3"/>
              <w:jc w:val="center"/>
            </w:pPr>
            <w:r>
              <w:t>75-79</w:t>
            </w:r>
          </w:p>
        </w:tc>
        <w:tc>
          <w:tcPr>
            <w:tcW w:w="0" w:type="auto"/>
            <w:vMerge/>
          </w:tcPr>
          <w:p w:rsidR="00455D3E" w:rsidRDefault="00455D3E">
            <w:pPr>
              <w:pStyle w:val="a3"/>
            </w:pPr>
          </w:p>
        </w:tc>
      </w:tr>
      <w:tr w:rsidR="00455D3E">
        <w:tc>
          <w:tcPr>
            <w:tcW w:w="0" w:type="auto"/>
          </w:tcPr>
          <w:p w:rsidR="00455D3E" w:rsidRDefault="00927824">
            <w:pPr>
              <w:pStyle w:val="a3"/>
              <w:jc w:val="center"/>
            </w:pPr>
            <w:r>
              <w:t>C+</w:t>
            </w:r>
          </w:p>
        </w:tc>
        <w:tc>
          <w:tcPr>
            <w:tcW w:w="0" w:type="auto"/>
          </w:tcPr>
          <w:p w:rsidR="00455D3E" w:rsidRDefault="00927824">
            <w:pPr>
              <w:pStyle w:val="a3"/>
              <w:jc w:val="center"/>
            </w:pPr>
            <w:r>
              <w:t>2.33</w:t>
            </w:r>
          </w:p>
        </w:tc>
        <w:tc>
          <w:tcPr>
            <w:tcW w:w="0" w:type="auto"/>
          </w:tcPr>
          <w:p w:rsidR="00455D3E" w:rsidRDefault="00927824">
            <w:pPr>
              <w:pStyle w:val="a3"/>
              <w:jc w:val="center"/>
            </w:pPr>
            <w:r>
              <w:t>70-74</w:t>
            </w:r>
          </w:p>
        </w:tc>
        <w:tc>
          <w:tcPr>
            <w:tcW w:w="0" w:type="auto"/>
            <w:vMerge/>
          </w:tcPr>
          <w:p w:rsidR="00455D3E" w:rsidRDefault="00455D3E">
            <w:pPr>
              <w:pStyle w:val="a3"/>
            </w:pPr>
          </w:p>
        </w:tc>
      </w:tr>
      <w:tr w:rsidR="00455D3E">
        <w:tc>
          <w:tcPr>
            <w:tcW w:w="0" w:type="auto"/>
          </w:tcPr>
          <w:p w:rsidR="00455D3E" w:rsidRDefault="00927824">
            <w:pPr>
              <w:pStyle w:val="a3"/>
              <w:jc w:val="center"/>
            </w:pPr>
            <w:r>
              <w:t>C</w:t>
            </w:r>
          </w:p>
        </w:tc>
        <w:tc>
          <w:tcPr>
            <w:tcW w:w="0" w:type="auto"/>
          </w:tcPr>
          <w:p w:rsidR="00455D3E" w:rsidRDefault="00927824">
            <w:pPr>
              <w:pStyle w:val="a3"/>
              <w:jc w:val="center"/>
            </w:pPr>
            <w:r>
              <w:t>2.0</w:t>
            </w:r>
          </w:p>
        </w:tc>
        <w:tc>
          <w:tcPr>
            <w:tcW w:w="0" w:type="auto"/>
          </w:tcPr>
          <w:p w:rsidR="00455D3E" w:rsidRDefault="00927824">
            <w:pPr>
              <w:pStyle w:val="a3"/>
              <w:jc w:val="center"/>
            </w:pPr>
            <w:r>
              <w:t>65-69</w:t>
            </w:r>
          </w:p>
        </w:tc>
        <w:tc>
          <w:tcPr>
            <w:tcW w:w="0" w:type="auto"/>
            <w:vMerge w:val="restart"/>
          </w:tcPr>
          <w:p w:rsidR="00455D3E" w:rsidRDefault="00927824">
            <w:pPr>
              <w:pStyle w:val="a3"/>
              <w:jc w:val="center"/>
            </w:pPr>
            <w:r>
              <w:t>Қанағаттанарлық</w:t>
            </w:r>
          </w:p>
          <w:p w:rsidR="00455D3E" w:rsidRDefault="00927824">
            <w:pPr>
              <w:pStyle w:val="a3"/>
              <w:jc w:val="center"/>
            </w:pPr>
            <w:r>
              <w:t>Удовлетворительно</w:t>
            </w:r>
          </w:p>
        </w:tc>
      </w:tr>
      <w:tr w:rsidR="00455D3E">
        <w:tc>
          <w:tcPr>
            <w:tcW w:w="0" w:type="auto"/>
          </w:tcPr>
          <w:p w:rsidR="00455D3E" w:rsidRDefault="00927824">
            <w:pPr>
              <w:pStyle w:val="a3"/>
              <w:jc w:val="center"/>
            </w:pPr>
            <w:r>
              <w:t>C-</w:t>
            </w:r>
          </w:p>
        </w:tc>
        <w:tc>
          <w:tcPr>
            <w:tcW w:w="0" w:type="auto"/>
          </w:tcPr>
          <w:p w:rsidR="00455D3E" w:rsidRDefault="00927824">
            <w:pPr>
              <w:pStyle w:val="a3"/>
              <w:jc w:val="center"/>
            </w:pPr>
            <w:r>
              <w:t>1.67</w:t>
            </w:r>
          </w:p>
        </w:tc>
        <w:tc>
          <w:tcPr>
            <w:tcW w:w="0" w:type="auto"/>
          </w:tcPr>
          <w:p w:rsidR="00455D3E" w:rsidRDefault="00927824">
            <w:pPr>
              <w:pStyle w:val="a3"/>
              <w:jc w:val="center"/>
            </w:pPr>
            <w:r>
              <w:t>60-64</w:t>
            </w:r>
          </w:p>
        </w:tc>
        <w:tc>
          <w:tcPr>
            <w:tcW w:w="0" w:type="auto"/>
            <w:vMerge/>
          </w:tcPr>
          <w:p w:rsidR="00455D3E" w:rsidRDefault="00455D3E">
            <w:pPr>
              <w:pStyle w:val="a3"/>
            </w:pPr>
          </w:p>
        </w:tc>
      </w:tr>
      <w:tr w:rsidR="00455D3E">
        <w:tc>
          <w:tcPr>
            <w:tcW w:w="0" w:type="auto"/>
          </w:tcPr>
          <w:p w:rsidR="00455D3E" w:rsidRDefault="00927824">
            <w:pPr>
              <w:pStyle w:val="a3"/>
              <w:jc w:val="center"/>
            </w:pPr>
            <w:r>
              <w:t>D+</w:t>
            </w:r>
          </w:p>
        </w:tc>
        <w:tc>
          <w:tcPr>
            <w:tcW w:w="0" w:type="auto"/>
          </w:tcPr>
          <w:p w:rsidR="00455D3E" w:rsidRDefault="00927824">
            <w:pPr>
              <w:pStyle w:val="a3"/>
              <w:jc w:val="center"/>
            </w:pPr>
            <w:r>
              <w:t>1.33</w:t>
            </w:r>
          </w:p>
        </w:tc>
        <w:tc>
          <w:tcPr>
            <w:tcW w:w="0" w:type="auto"/>
          </w:tcPr>
          <w:p w:rsidR="00455D3E" w:rsidRDefault="00927824">
            <w:pPr>
              <w:pStyle w:val="a3"/>
              <w:jc w:val="center"/>
            </w:pPr>
            <w:r>
              <w:t>55-59</w:t>
            </w:r>
          </w:p>
        </w:tc>
        <w:tc>
          <w:tcPr>
            <w:tcW w:w="0" w:type="auto"/>
            <w:vMerge/>
          </w:tcPr>
          <w:p w:rsidR="00455D3E" w:rsidRDefault="00455D3E">
            <w:pPr>
              <w:pStyle w:val="a3"/>
            </w:pPr>
          </w:p>
        </w:tc>
      </w:tr>
      <w:tr w:rsidR="00455D3E">
        <w:tc>
          <w:tcPr>
            <w:tcW w:w="0" w:type="auto"/>
          </w:tcPr>
          <w:p w:rsidR="00455D3E" w:rsidRDefault="00927824">
            <w:pPr>
              <w:pStyle w:val="a3"/>
              <w:jc w:val="center"/>
            </w:pPr>
            <w:r>
              <w:t>D</w:t>
            </w:r>
          </w:p>
        </w:tc>
        <w:tc>
          <w:tcPr>
            <w:tcW w:w="0" w:type="auto"/>
          </w:tcPr>
          <w:p w:rsidR="00455D3E" w:rsidRDefault="00927824">
            <w:pPr>
              <w:pStyle w:val="a3"/>
              <w:jc w:val="center"/>
            </w:pPr>
            <w:r>
              <w:t>1.0</w:t>
            </w:r>
          </w:p>
        </w:tc>
        <w:tc>
          <w:tcPr>
            <w:tcW w:w="0" w:type="auto"/>
          </w:tcPr>
          <w:p w:rsidR="00455D3E" w:rsidRDefault="00927824">
            <w:pPr>
              <w:pStyle w:val="a3"/>
              <w:jc w:val="center"/>
            </w:pPr>
            <w:r>
              <w:t>50-54</w:t>
            </w:r>
          </w:p>
        </w:tc>
        <w:tc>
          <w:tcPr>
            <w:tcW w:w="0" w:type="auto"/>
            <w:vMerge/>
          </w:tcPr>
          <w:p w:rsidR="00455D3E" w:rsidRDefault="00455D3E">
            <w:pPr>
              <w:pStyle w:val="a3"/>
            </w:pPr>
          </w:p>
        </w:tc>
      </w:tr>
      <w:tr w:rsidR="00455D3E">
        <w:tc>
          <w:tcPr>
            <w:tcW w:w="0" w:type="auto"/>
          </w:tcPr>
          <w:p w:rsidR="00455D3E" w:rsidRDefault="00927824">
            <w:pPr>
              <w:pStyle w:val="a3"/>
              <w:jc w:val="center"/>
            </w:pPr>
            <w:r>
              <w:t>FX</w:t>
            </w:r>
          </w:p>
        </w:tc>
        <w:tc>
          <w:tcPr>
            <w:tcW w:w="0" w:type="auto"/>
          </w:tcPr>
          <w:p w:rsidR="00455D3E" w:rsidRDefault="00927824">
            <w:pPr>
              <w:pStyle w:val="a3"/>
              <w:jc w:val="center"/>
            </w:pPr>
            <w:r>
              <w:t>0.5</w:t>
            </w:r>
          </w:p>
        </w:tc>
        <w:tc>
          <w:tcPr>
            <w:tcW w:w="0" w:type="auto"/>
          </w:tcPr>
          <w:p w:rsidR="00455D3E" w:rsidRDefault="00927824">
            <w:pPr>
              <w:pStyle w:val="a3"/>
              <w:jc w:val="center"/>
            </w:pPr>
            <w:r>
              <w:t>25-49</w:t>
            </w:r>
          </w:p>
        </w:tc>
        <w:tc>
          <w:tcPr>
            <w:tcW w:w="0" w:type="auto"/>
            <w:vMerge w:val="restart"/>
          </w:tcPr>
          <w:p w:rsidR="00455D3E" w:rsidRDefault="00927824">
            <w:pPr>
              <w:pStyle w:val="a3"/>
              <w:jc w:val="center"/>
            </w:pPr>
            <w:r>
              <w:t>Қанағаттанарлықсыз</w:t>
            </w:r>
          </w:p>
          <w:p w:rsidR="00455D3E" w:rsidRDefault="00927824">
            <w:pPr>
              <w:pStyle w:val="a3"/>
              <w:jc w:val="center"/>
            </w:pPr>
            <w:r>
              <w:lastRenderedPageBreak/>
              <w:t>Неудовлетворительно</w:t>
            </w:r>
          </w:p>
        </w:tc>
      </w:tr>
      <w:tr w:rsidR="00455D3E">
        <w:tc>
          <w:tcPr>
            <w:tcW w:w="0" w:type="auto"/>
          </w:tcPr>
          <w:p w:rsidR="00455D3E" w:rsidRDefault="00927824">
            <w:pPr>
              <w:pStyle w:val="a3"/>
              <w:jc w:val="center"/>
            </w:pPr>
            <w:r>
              <w:lastRenderedPageBreak/>
              <w:t>F</w:t>
            </w:r>
          </w:p>
        </w:tc>
        <w:tc>
          <w:tcPr>
            <w:tcW w:w="0" w:type="auto"/>
          </w:tcPr>
          <w:p w:rsidR="00455D3E" w:rsidRDefault="00927824">
            <w:pPr>
              <w:pStyle w:val="a3"/>
              <w:jc w:val="center"/>
            </w:pPr>
            <w:r>
              <w:t>0</w:t>
            </w:r>
          </w:p>
        </w:tc>
        <w:tc>
          <w:tcPr>
            <w:tcW w:w="0" w:type="auto"/>
          </w:tcPr>
          <w:p w:rsidR="00455D3E" w:rsidRDefault="00927824">
            <w:pPr>
              <w:pStyle w:val="a3"/>
              <w:jc w:val="center"/>
            </w:pPr>
            <w:r>
              <w:t>0-24</w:t>
            </w:r>
          </w:p>
        </w:tc>
        <w:tc>
          <w:tcPr>
            <w:tcW w:w="0" w:type="auto"/>
            <w:vMerge/>
          </w:tcPr>
          <w:p w:rsidR="00455D3E" w:rsidRDefault="00455D3E">
            <w:pPr>
              <w:pStyle w:val="a3"/>
            </w:pPr>
          </w:p>
        </w:tc>
      </w:tr>
    </w:tbl>
    <w:p w:rsidR="00455D3E" w:rsidRDefault="00455D3E">
      <w:pPr>
        <w:pStyle w:val="a3"/>
      </w:pPr>
    </w:p>
    <w:p w:rsidR="00455D3E" w:rsidRDefault="00927824">
      <w:pPr>
        <w:pStyle w:val="a3"/>
        <w:jc w:val="center"/>
      </w:pPr>
      <w:r>
        <w:rPr>
          <w:b/>
        </w:rPr>
        <w:t>4 ПӘНДЕР САЯСАТЫ</w:t>
      </w:r>
    </w:p>
    <w:p w:rsidR="00455D3E" w:rsidRDefault="00927824">
      <w:pPr>
        <w:pStyle w:val="a3"/>
        <w:jc w:val="center"/>
      </w:pPr>
      <w:r>
        <w:rPr>
          <w:b/>
        </w:rPr>
        <w:t>4 ПОЛИТИКА ДИСЦИПЛИНЫ</w:t>
      </w:r>
    </w:p>
    <w:p w:rsidR="00455D3E" w:rsidRDefault="00455D3E">
      <w:pPr>
        <w:pStyle w:val="a3"/>
      </w:pPr>
    </w:p>
    <w:p w:rsidR="00455D3E" w:rsidRDefault="00927824">
      <w:pPr>
        <w:pStyle w:val="a3"/>
        <w:ind w:firstLine="567"/>
      </w:pPr>
      <w:permStart w:id="1369193787" w:edGrp="none"/>
      <w:r>
        <w:t>Білім алушы міндетті:</w:t>
      </w:r>
    </w:p>
    <w:p w:rsidR="00455D3E" w:rsidRDefault="00927824">
      <w:pPr>
        <w:pStyle w:val="a3"/>
        <w:ind w:firstLine="567"/>
      </w:pPr>
      <w:r>
        <w:t xml:space="preserve">шығармашылық, даралық </w:t>
      </w:r>
      <w:r>
        <w:t>және креативтілік көрсете отырып, оқу үдерісіне белсенді қатысу; - аудиторлық сабақтардың барлық түрлеріне қатысу (дәрістер, практикалық сабақтар); - пән бойынша тапсырмаларды орындау және тапсыру кестесі бойынша жумысты уақытында тапсыру; - дәлелді себепп</w:t>
      </w:r>
      <w:r>
        <w:t>ен жіберілген аудиториялық сабақтарды құжатпен растау; - оқытушы көрсеткен уақытта жіберілген барлық сабақтарды өтеу; - сабаққа кешікпеу; - оқутышуға құрметпен қарау; - мінез-құлык мәдениетін сақтау.</w:t>
      </w:r>
    </w:p>
    <w:p w:rsidR="00455D3E" w:rsidRDefault="00927824">
      <w:pPr>
        <w:pStyle w:val="a3"/>
        <w:ind w:firstLine="567"/>
      </w:pPr>
      <w:r>
        <w:t>Обучающийся обязан:</w:t>
      </w:r>
    </w:p>
    <w:p w:rsidR="00455D3E" w:rsidRDefault="00927824">
      <w:pPr>
        <w:pStyle w:val="a3"/>
        <w:ind w:firstLine="567"/>
      </w:pPr>
      <w:r>
        <w:t>активно участвовать в учебном процес</w:t>
      </w:r>
      <w:r>
        <w:t>се. Проявляя творчество, индивидуальность и креативность; - посещать все виды аудиторных занятий (лекции, прктические занятия); - своевременно выполнять и сдавать работу строго по графику выполнения и сдачи заданий по дисциплине; - документально подтвержда</w:t>
      </w:r>
      <w:r>
        <w:t>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ermEnd w:id="1369193787"/>
    <w:p w:rsidR="00455D3E" w:rsidRDefault="00455D3E">
      <w:pPr>
        <w:pStyle w:val="a3"/>
      </w:pPr>
    </w:p>
    <w:p w:rsidR="00455D3E" w:rsidRDefault="00927824">
      <w:pPr>
        <w:pStyle w:val="a3"/>
        <w:jc w:val="center"/>
      </w:pPr>
      <w:r>
        <w:rPr>
          <w:b/>
        </w:rPr>
        <w:t>5 ҰСЫНЫЛАТЫ</w:t>
      </w:r>
      <w:r>
        <w:rPr>
          <w:b/>
        </w:rPr>
        <w:t>Н ӘДЕБИЕТТЕР ТІЗІМІ</w:t>
      </w:r>
    </w:p>
    <w:p w:rsidR="00455D3E" w:rsidRDefault="00927824">
      <w:pPr>
        <w:pStyle w:val="a3"/>
        <w:jc w:val="center"/>
      </w:pPr>
      <w:r>
        <w:rPr>
          <w:b/>
        </w:rPr>
        <w:t>5 СПИСОК РЕКОМЕНДУЕМОЙ ЛИТЕРАТУРЫ</w:t>
      </w:r>
    </w:p>
    <w:p w:rsidR="00455D3E" w:rsidRDefault="00455D3E">
      <w:pPr>
        <w:pStyle w:val="a3"/>
      </w:pPr>
    </w:p>
    <w:p w:rsidR="00455D3E" w:rsidRDefault="00927824">
      <w:pPr>
        <w:pStyle w:val="a3"/>
        <w:jc w:val="center"/>
      </w:pPr>
      <w:r>
        <w:rPr>
          <w:b/>
        </w:rPr>
        <w:t>5.1 Негізгі әдебиет</w:t>
      </w:r>
    </w:p>
    <w:p w:rsidR="00455D3E" w:rsidRDefault="00927824">
      <w:pPr>
        <w:pStyle w:val="a3"/>
        <w:jc w:val="center"/>
      </w:pPr>
      <w:r>
        <w:rPr>
          <w:b/>
        </w:rPr>
        <w:t>5.1 Основная литература</w:t>
      </w:r>
    </w:p>
    <w:p w:rsidR="00455D3E" w:rsidRDefault="00455D3E">
      <w:pPr>
        <w:pStyle w:val="a3"/>
      </w:pPr>
    </w:p>
    <w:p w:rsidR="00455D3E" w:rsidRDefault="00927824">
      <w:pPr>
        <w:pStyle w:val="a3"/>
        <w:ind w:firstLine="567"/>
      </w:pPr>
      <w:permStart w:id="1500518373" w:edGrp="none"/>
      <w:r>
        <w:t>1 Аркуша А. И. Техническая механика. Теоретическая механика и сопротивление материалов : учеб. пособие / А.И. Аркуша. - 4-е изд., испр . - М. : Высш. шк.</w:t>
      </w:r>
      <w:r>
        <w:t xml:space="preserve">, 2002. - 352 c. 2 Ивченко В. А. Техническая механика : учеб. пособие / В. А. Ивченко; Госстрой России. - М. : Инфра - М, 2003. - 156 с. 3 Сурин В. М. Прикладная механика : учеб. пособие / В. М. Сурин. - 2-е изд., испр. - Минск : Новое знание, 2006. - 387 </w:t>
      </w:r>
      <w:r>
        <w:t>с. 4 Марченко С. И. Прикладная механика: учеб. пособие / С. И. Марченко, Е. П. Марченко, Н. В. Логинова.- Ростов н/Д: Феникс, 2006- 542 с. 5. Мурин А.В., Осипов В.А. Прикладная механика: учебное пособие для вузов / под. ред. А.В. Мурина. Национальный иссле</w:t>
      </w:r>
      <w:r>
        <w:t>довательский Томский политехнический университет. − Томск: Изд-во Томского политехнического университета, 2010. - 326 с.</w:t>
      </w:r>
    </w:p>
    <w:p w:rsidR="00455D3E" w:rsidRDefault="00927824">
      <w:pPr>
        <w:pStyle w:val="a3"/>
        <w:ind w:firstLine="567"/>
      </w:pPr>
      <w:r>
        <w:t xml:space="preserve">1. Тәжiбаев С.Д. Қолданбалы механика. Алматы, «Бiлiм», 1994. 2. Жолдасбеков Ө.А., Сағитов М.Н. Теориялық механика. Алматы, «Рауан», </w:t>
      </w:r>
      <w:r>
        <w:t>2002. 3. Рақымбекова, Зифа Мәтенқызы. Материалдар механикасының есептер жинағы : оқу құралы / З. М. Рақымбекова. - Екінші басылымы. - Алматы : Дәуір, 2008. - 247 б.-5 4. Жолдасбеков Ө.Ә., Сағитов М.Н. Теориялық механика. – Алматы, 2002 – 575б. 5. Жүнісбеко</w:t>
      </w:r>
      <w:r>
        <w:t>в С., Қадырбаев А. Материалдар кедергісі: Оқулық. – Алматы «Бастау», 2008 – 373б.</w:t>
      </w:r>
    </w:p>
    <w:permEnd w:id="1500518373"/>
    <w:p w:rsidR="00455D3E" w:rsidRDefault="00455D3E">
      <w:pPr>
        <w:pStyle w:val="a3"/>
      </w:pPr>
    </w:p>
    <w:p w:rsidR="00455D3E" w:rsidRDefault="00927824">
      <w:pPr>
        <w:pStyle w:val="a3"/>
        <w:jc w:val="center"/>
      </w:pPr>
      <w:r>
        <w:rPr>
          <w:b/>
        </w:rPr>
        <w:t>5.2 Қосымша әдебиеттер</w:t>
      </w:r>
    </w:p>
    <w:p w:rsidR="00455D3E" w:rsidRDefault="00927824">
      <w:pPr>
        <w:pStyle w:val="a3"/>
        <w:jc w:val="center"/>
      </w:pPr>
      <w:r>
        <w:rPr>
          <w:b/>
        </w:rPr>
        <w:lastRenderedPageBreak/>
        <w:t>5.2 Дополнительная литература</w:t>
      </w:r>
    </w:p>
    <w:p w:rsidR="00455D3E" w:rsidRDefault="00455D3E">
      <w:pPr>
        <w:pStyle w:val="a3"/>
      </w:pPr>
    </w:p>
    <w:p w:rsidR="00455D3E" w:rsidRDefault="00927824">
      <w:pPr>
        <w:pStyle w:val="a3"/>
        <w:ind w:firstLine="567"/>
      </w:pPr>
      <w:permStart w:id="91514316" w:edGrp="none"/>
      <w:r>
        <w:t xml:space="preserve">6. Мещерский И.В. Сборник задач по теоретической механике. – М.: Наука, 2002 г.- 480 с. 7. Варданян Г.С. Прикладная </w:t>
      </w:r>
      <w:r>
        <w:t>механика. Применение. Учебное пособие. М.- Инфра-М.2018, 352с 8. Маркова Б.Н. Сопротивление материалов: Учебное пособие.- м.: КДУ, 2006. -256с. 9. Феодосьев В.И. Сопротивление материалов.учебник. - 10-е издание переработанное и дополненное. М.: МГТУ им. Ба</w:t>
      </w:r>
      <w:r>
        <w:t>умана, 2001. - 591с.</w:t>
      </w:r>
    </w:p>
    <w:p w:rsidR="00455D3E" w:rsidRDefault="00927824">
      <w:pPr>
        <w:pStyle w:val="a3"/>
        <w:ind w:firstLine="567"/>
      </w:pPr>
      <w:r>
        <w:t>6. Жапаров Ж.Ж. Теориялық механика есептерін шешу. Алматы: Ана тілі, 1993, 168 б. 7. Муслиманова Г. Е. Материалдар кедергісі: кредиттік жүйе бойынша оқитын техникалық мамандықтардың студенттеріне арналған әдістемелік нұсқау. 2 бөлім</w:t>
      </w:r>
      <w:r>
        <w:t>. - Өскемен : 2009 8. Муслиманова Г.Е., Ликунов А.В. Қолданбалы механика Әдістемелік нұсқау 050716 “Құрал жасау” мамандығы бойынша оқитын студенттерге арналған/ШҚМТУ. – Өскемен, 2009. 9. Дүзелбаев С.Т. Материалдар кедергісі II: есептер шығаруға арналған оқ</w:t>
      </w:r>
      <w:r>
        <w:t>у құралы. – Алматы, Бастау баспасы, 2014. – 420б.</w:t>
      </w:r>
      <w:permEnd w:id="91514316"/>
    </w:p>
    <w:sectPr w:rsidR="00455D3E">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7824" w:rsidRDefault="00927824">
      <w:pPr>
        <w:spacing w:after="0" w:line="240" w:lineRule="auto"/>
      </w:pPr>
      <w:r>
        <w:separator/>
      </w:r>
    </w:p>
  </w:endnote>
  <w:endnote w:type="continuationSeparator" w:id="0">
    <w:p w:rsidR="00927824" w:rsidRDefault="00927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7824" w:rsidRDefault="00927824">
      <w:pPr>
        <w:spacing w:after="0" w:line="240" w:lineRule="auto"/>
      </w:pPr>
      <w:r>
        <w:separator/>
      </w:r>
    </w:p>
  </w:footnote>
  <w:footnote w:type="continuationSeparator" w:id="0">
    <w:p w:rsidR="00927824" w:rsidRDefault="009278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455D3E">
      <w:trPr>
        <w:cantSplit/>
        <w:trHeight w:val="353"/>
      </w:trPr>
      <w:tc>
        <w:tcPr>
          <w:tcW w:w="1129" w:type="dxa"/>
          <w:vMerge w:val="restart"/>
          <w:vAlign w:val="center"/>
        </w:tcPr>
        <w:p w:rsidR="00455D3E" w:rsidRDefault="0092782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55D3E" w:rsidRDefault="00927824">
          <w:pPr>
            <w:pStyle w:val="a5"/>
          </w:pPr>
          <w:r>
            <w:rPr>
              <w:lang w:val="kk-KZ"/>
            </w:rPr>
            <w:t>Д. СЕРІКБАЕВ атындағы ШЫҒЫС ҚАЗАҚСТАН МЕМЛЕКЕТТІК ТЕХНИКАЛЫҚ УНИВЕРСИТЕТІ</w:t>
          </w:r>
        </w:p>
        <w:p w:rsidR="00455D3E" w:rsidRDefault="00927824">
          <w:pPr>
            <w:pStyle w:val="a5"/>
          </w:pPr>
          <w:r>
            <w:t xml:space="preserve">ВОСТОЧНО-КАЗАХСТАНСКИЙ ГОСУДАРСТВЕННЫЙ ТЕХНИЧЕСКИЙ </w:t>
          </w:r>
          <w:r>
            <w:t>УНИВЕРСИСТЕТ им. Д. СЕРИКБАЕВА</w:t>
          </w:r>
        </w:p>
      </w:tc>
      <w:tc>
        <w:tcPr>
          <w:tcW w:w="1501" w:type="dxa"/>
          <w:vMerge w:val="restart"/>
          <w:vAlign w:val="center"/>
        </w:tcPr>
        <w:p w:rsidR="00455D3E" w:rsidRDefault="00927824">
          <w:pPr>
            <w:pStyle w:val="a5"/>
          </w:pPr>
          <w:r>
            <w:fldChar w:fldCharType="begin"/>
          </w:r>
          <w:r>
            <w:instrText>PAGE</w:instrText>
          </w:r>
          <w:r w:rsidR="00582F21">
            <w:fldChar w:fldCharType="separate"/>
          </w:r>
          <w:r w:rsidR="00582F21">
            <w:rPr>
              <w:noProof/>
            </w:rPr>
            <w:t>21</w:t>
          </w:r>
          <w:r>
            <w:fldChar w:fldCharType="end"/>
          </w:r>
          <w:r>
            <w:t> бет </w:t>
          </w:r>
          <w:r>
            <w:fldChar w:fldCharType="begin"/>
          </w:r>
          <w:r>
            <w:instrText>NUMPAGES</w:instrText>
          </w:r>
          <w:r w:rsidR="00582F21">
            <w:fldChar w:fldCharType="separate"/>
          </w:r>
          <w:r w:rsidR="00582F21">
            <w:rPr>
              <w:noProof/>
            </w:rPr>
            <w:t>21</w:t>
          </w:r>
          <w:r>
            <w:fldChar w:fldCharType="end"/>
          </w:r>
        </w:p>
        <w:p w:rsidR="00455D3E" w:rsidRDefault="00927824">
          <w:pPr>
            <w:pStyle w:val="a5"/>
          </w:pPr>
          <w:r>
            <w:t>Стр. </w:t>
          </w:r>
          <w:r>
            <w:fldChar w:fldCharType="begin"/>
          </w:r>
          <w:r>
            <w:instrText>PAGE</w:instrText>
          </w:r>
          <w:r w:rsidR="00582F21">
            <w:fldChar w:fldCharType="separate"/>
          </w:r>
          <w:r w:rsidR="00582F21">
            <w:rPr>
              <w:noProof/>
            </w:rPr>
            <w:t>21</w:t>
          </w:r>
          <w:r>
            <w:fldChar w:fldCharType="end"/>
          </w:r>
          <w:r>
            <w:t> из </w:t>
          </w:r>
          <w:r>
            <w:fldChar w:fldCharType="begin"/>
          </w:r>
          <w:r>
            <w:instrText>NUMPAGES</w:instrText>
          </w:r>
          <w:r w:rsidR="00582F21">
            <w:fldChar w:fldCharType="separate"/>
          </w:r>
          <w:r w:rsidR="00582F21">
            <w:rPr>
              <w:noProof/>
            </w:rPr>
            <w:t>21</w:t>
          </w:r>
          <w:r>
            <w:fldChar w:fldCharType="end"/>
          </w:r>
        </w:p>
      </w:tc>
    </w:tr>
    <w:tr w:rsidR="00455D3E">
      <w:trPr>
        <w:cantSplit/>
        <w:trHeight w:val="310"/>
      </w:trPr>
      <w:tc>
        <w:tcPr>
          <w:tcW w:w="1129" w:type="dxa"/>
          <w:vMerge/>
        </w:tcPr>
        <w:p w:rsidR="00455D3E" w:rsidRDefault="00455D3E">
          <w:pPr>
            <w:pStyle w:val="a3"/>
          </w:pPr>
        </w:p>
      </w:tc>
      <w:tc>
        <w:tcPr>
          <w:tcW w:w="1921" w:type="dxa"/>
          <w:vAlign w:val="center"/>
        </w:tcPr>
        <w:p w:rsidR="00455D3E" w:rsidRDefault="00927824">
          <w:pPr>
            <w:pStyle w:val="a5"/>
          </w:pPr>
          <w:r>
            <w:rPr>
              <w:lang w:val="kk-KZ"/>
            </w:rPr>
            <w:t>Сапа менеджменті жүйесі</w:t>
          </w:r>
        </w:p>
        <w:p w:rsidR="00455D3E" w:rsidRDefault="00927824">
          <w:pPr>
            <w:pStyle w:val="a5"/>
          </w:pPr>
          <w:r>
            <w:t>Система менеджмента качества</w:t>
          </w:r>
        </w:p>
      </w:tc>
      <w:tc>
        <w:tcPr>
          <w:tcW w:w="0" w:type="auto"/>
          <w:vAlign w:val="center"/>
        </w:tcPr>
        <w:p w:rsidR="00455D3E" w:rsidRDefault="00927824">
          <w:pPr>
            <w:pStyle w:val="a5"/>
          </w:pPr>
          <w:r>
            <w:t>II ШҚМТУ 701.01-III-2019</w:t>
          </w:r>
        </w:p>
        <w:p w:rsidR="00455D3E" w:rsidRDefault="00927824">
          <w:pPr>
            <w:pStyle w:val="a5"/>
          </w:pPr>
          <w:r>
            <w:rPr>
              <w:lang w:val="kk-KZ"/>
            </w:rPr>
            <w:t>Жұмыс оқу бағдарламасын (силлабусты) әзірлеу және рәсімдеу</w:t>
          </w:r>
        </w:p>
        <w:p w:rsidR="00455D3E" w:rsidRDefault="00927824">
          <w:pPr>
            <w:pStyle w:val="a5"/>
          </w:pPr>
          <w:r>
            <w:t>II ВКГТУ 701.01-III-2019</w:t>
          </w:r>
        </w:p>
        <w:p w:rsidR="00455D3E" w:rsidRDefault="00927824">
          <w:pPr>
            <w:pStyle w:val="a5"/>
          </w:pPr>
          <w:r>
            <w:t xml:space="preserve">Разработка и </w:t>
          </w:r>
          <w:r>
            <w:t>оформление учебно-методического комплекса дисциплины</w:t>
          </w:r>
        </w:p>
      </w:tc>
      <w:tc>
        <w:tcPr>
          <w:tcW w:w="1501" w:type="dxa"/>
          <w:vMerge/>
        </w:tcPr>
        <w:p w:rsidR="00455D3E" w:rsidRDefault="00455D3E">
          <w:pPr>
            <w:pStyle w:val="a3"/>
          </w:pPr>
        </w:p>
      </w:tc>
    </w:tr>
  </w:tbl>
  <w:p w:rsidR="00455D3E" w:rsidRDefault="00455D3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D3E"/>
    <w:rsid w:val="00455D3E"/>
    <w:rsid w:val="00582F21"/>
    <w:rsid w:val="009278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docId w15:val="{79CCA4E9-CD02-4C04-81CE-9FC79653F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6026</Words>
  <Characters>34352</Characters>
  <Application>Microsoft Office Word</Application>
  <DocSecurity>8</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Ноутбук</dc:creator>
  <cp:lastModifiedBy>Ноутбук</cp:lastModifiedBy>
  <cp:revision>3</cp:revision>
  <dcterms:created xsi:type="dcterms:W3CDTF">2020-01-19T06:16:00Z</dcterms:created>
  <dcterms:modified xsi:type="dcterms:W3CDTF">2020-01-19T06:16:00Z</dcterms:modified>
</cp:coreProperties>
</file>